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8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358"/>
      </w:tblGrid>
      <w:tr w:rsidR="00F34A2B" w:rsidRPr="00CD5223" w14:paraId="6093D627" w14:textId="77777777" w:rsidTr="00221B99">
        <w:trPr>
          <w:trHeight w:val="983"/>
        </w:trPr>
        <w:tc>
          <w:tcPr>
            <w:tcW w:w="4631" w:type="dxa"/>
          </w:tcPr>
          <w:p w14:paraId="22326C2F" w14:textId="051A6854" w:rsidR="001E54FA" w:rsidRDefault="00F34A2B" w:rsidP="00634FD2">
            <w:pPr>
              <w:pStyle w:val="NormalWeb"/>
              <w:spacing w:before="0" w:beforeAutospacing="0" w:after="0" w:afterAutospacing="0"/>
              <w:ind w:firstLine="289"/>
              <w:jc w:val="center"/>
              <w:rPr>
                <w:b/>
                <w:bCs/>
                <w:iCs/>
                <w:spacing w:val="-4"/>
              </w:rPr>
            </w:pPr>
            <w:bookmarkStart w:id="0" w:name="chuong_pl_4_name"/>
            <w:r w:rsidRPr="00CD5223">
              <w:rPr>
                <w:b/>
                <w:bCs/>
                <w:iCs/>
                <w:spacing w:val="-4"/>
              </w:rPr>
              <w:t>CÔNG TY CỔ PHẦN</w:t>
            </w:r>
          </w:p>
          <w:p w14:paraId="0E4C398C" w14:textId="7F198D53" w:rsidR="00F34A2B" w:rsidRPr="00CD5223" w:rsidRDefault="00F34A2B" w:rsidP="00634FD2">
            <w:pPr>
              <w:pStyle w:val="NormalWeb"/>
              <w:spacing w:before="0" w:beforeAutospacing="0" w:after="0" w:afterAutospacing="0"/>
              <w:ind w:firstLine="289"/>
              <w:jc w:val="center"/>
              <w:rPr>
                <w:b/>
                <w:bCs/>
                <w:iCs/>
                <w:sz w:val="26"/>
                <w:szCs w:val="26"/>
              </w:rPr>
            </w:pPr>
            <w:r w:rsidRPr="00CD5223">
              <w:rPr>
                <w:b/>
                <w:bCs/>
                <w:iCs/>
                <w:noProof/>
                <w:spacing w:val="-4"/>
              </w:rPr>
              <mc:AlternateContent>
                <mc:Choice Requires="wps">
                  <w:drawing>
                    <wp:anchor distT="0" distB="0" distL="114300" distR="114300" simplePos="0" relativeHeight="251660288" behindDoc="0" locked="0" layoutInCell="1" allowOverlap="1" wp14:anchorId="228B800B" wp14:editId="755666E9">
                      <wp:simplePos x="0" y="0"/>
                      <wp:positionH relativeFrom="column">
                        <wp:posOffset>825500</wp:posOffset>
                      </wp:positionH>
                      <wp:positionV relativeFrom="paragraph">
                        <wp:posOffset>220345</wp:posOffset>
                      </wp:positionV>
                      <wp:extent cx="1304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304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59099C3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7.35pt" to="167.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" strokecolor="black [3200]" strokeweight=".5pt">
                      <v:stroke joinstyle="miter"/>
                    </v:line>
                  </w:pict>
                </mc:Fallback>
              </mc:AlternateContent>
            </w:r>
            <w:r w:rsidR="001E54FA">
              <w:rPr>
                <w:b/>
                <w:bCs/>
                <w:iCs/>
                <w:spacing w:val="-4"/>
              </w:rPr>
              <w:t>VIỆN NGHIÊN CỨU DỆT MAY</w:t>
            </w:r>
            <w:r w:rsidRPr="00CD5223">
              <w:rPr>
                <w:b/>
                <w:bCs/>
                <w:iCs/>
                <w:spacing w:val="-4"/>
              </w:rPr>
              <w:t xml:space="preserve">                    </w:t>
            </w:r>
            <w:r>
              <w:rPr>
                <w:b/>
                <w:bCs/>
                <w:iCs/>
                <w:spacing w:val="-4"/>
              </w:rPr>
              <w:t xml:space="preserve">     </w:t>
            </w:r>
            <w:r w:rsidRPr="00CD5223">
              <w:rPr>
                <w:b/>
                <w:bCs/>
                <w:iCs/>
                <w:spacing w:val="-4"/>
              </w:rPr>
              <w:t xml:space="preserve"> </w:t>
            </w:r>
          </w:p>
        </w:tc>
        <w:tc>
          <w:tcPr>
            <w:tcW w:w="5358" w:type="dxa"/>
          </w:tcPr>
          <w:p w14:paraId="1D487086" w14:textId="77777777" w:rsidR="00F34A2B" w:rsidRPr="00CD5223" w:rsidRDefault="00F34A2B" w:rsidP="00634FD2">
            <w:pPr>
              <w:pStyle w:val="NormalWeb"/>
              <w:spacing w:before="0" w:beforeAutospacing="0" w:after="0" w:afterAutospacing="0"/>
              <w:ind w:right="-255" w:hanging="137"/>
              <w:rPr>
                <w:b/>
                <w:bCs/>
                <w:iCs/>
                <w:spacing w:val="-2"/>
              </w:rPr>
            </w:pPr>
            <w:r>
              <w:rPr>
                <w:b/>
                <w:bCs/>
                <w:iCs/>
                <w:spacing w:val="-2"/>
                <w:sz w:val="26"/>
                <w:szCs w:val="26"/>
              </w:rPr>
              <w:t xml:space="preserve">      </w:t>
            </w:r>
            <w:r w:rsidRPr="00CD5223">
              <w:rPr>
                <w:b/>
                <w:bCs/>
                <w:iCs/>
                <w:spacing w:val="-2"/>
              </w:rPr>
              <w:t>CỘNG HÒA XÃ HỘI CHỦ NGHĨA VIỆT NAM</w:t>
            </w:r>
          </w:p>
          <w:p w14:paraId="7F119526" w14:textId="498974BE" w:rsidR="00F34A2B" w:rsidRPr="00CD5223" w:rsidRDefault="00F34A2B" w:rsidP="00634FD2">
            <w:pPr>
              <w:pStyle w:val="NormalWeb"/>
              <w:spacing w:before="0" w:beforeAutospacing="0" w:after="0" w:afterAutospacing="0"/>
              <w:jc w:val="center"/>
              <w:rPr>
                <w:b/>
                <w:bCs/>
                <w:iCs/>
                <w:sz w:val="26"/>
                <w:szCs w:val="26"/>
              </w:rPr>
            </w:pPr>
            <w:r w:rsidRPr="00CD5223">
              <w:rPr>
                <w:b/>
                <w:bCs/>
                <w:iCs/>
                <w:noProof/>
                <w:sz w:val="26"/>
                <w:szCs w:val="26"/>
              </w:rPr>
              <mc:AlternateContent>
                <mc:Choice Requires="wps">
                  <w:drawing>
                    <wp:anchor distT="0" distB="0" distL="114300" distR="114300" simplePos="0" relativeHeight="251659264" behindDoc="0" locked="0" layoutInCell="1" allowOverlap="1" wp14:anchorId="315B7D0C" wp14:editId="1DD90709">
                      <wp:simplePos x="0" y="0"/>
                      <wp:positionH relativeFrom="column">
                        <wp:posOffset>913130</wp:posOffset>
                      </wp:positionH>
                      <wp:positionV relativeFrom="paragraph">
                        <wp:posOffset>226695</wp:posOffset>
                      </wp:positionV>
                      <wp:extent cx="1600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6C276B5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pt,17.85pt" to="197.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" strokecolor="black [3200]" strokeweight=".5pt">
                      <v:stroke joinstyle="miter"/>
                    </v:line>
                  </w:pict>
                </mc:Fallback>
              </mc:AlternateContent>
            </w:r>
            <w:r>
              <w:rPr>
                <w:b/>
                <w:bCs/>
                <w:iCs/>
                <w:sz w:val="26"/>
                <w:szCs w:val="26"/>
              </w:rPr>
              <w:t xml:space="preserve">   </w:t>
            </w:r>
            <w:proofErr w:type="spellStart"/>
            <w:r w:rsidRPr="00CD5223">
              <w:rPr>
                <w:b/>
                <w:bCs/>
                <w:iCs/>
                <w:sz w:val="26"/>
                <w:szCs w:val="26"/>
              </w:rPr>
              <w:t>Độc</w:t>
            </w:r>
            <w:proofErr w:type="spellEnd"/>
            <w:r w:rsidRPr="00CD5223">
              <w:rPr>
                <w:b/>
                <w:bCs/>
                <w:iCs/>
                <w:sz w:val="26"/>
                <w:szCs w:val="26"/>
              </w:rPr>
              <w:t xml:space="preserve"> </w:t>
            </w:r>
            <w:proofErr w:type="spellStart"/>
            <w:r w:rsidRPr="00CD5223">
              <w:rPr>
                <w:b/>
                <w:bCs/>
                <w:iCs/>
                <w:sz w:val="26"/>
                <w:szCs w:val="26"/>
              </w:rPr>
              <w:t>lập</w:t>
            </w:r>
            <w:proofErr w:type="spellEnd"/>
            <w:r w:rsidRPr="00CD5223">
              <w:rPr>
                <w:b/>
                <w:bCs/>
                <w:iCs/>
                <w:sz w:val="26"/>
                <w:szCs w:val="26"/>
              </w:rPr>
              <w:t xml:space="preserve"> </w:t>
            </w:r>
            <w:r>
              <w:rPr>
                <w:b/>
                <w:bCs/>
                <w:iCs/>
                <w:sz w:val="26"/>
                <w:szCs w:val="26"/>
              </w:rPr>
              <w:t>-</w:t>
            </w:r>
            <w:r w:rsidRPr="00CD5223">
              <w:rPr>
                <w:b/>
                <w:bCs/>
                <w:iCs/>
                <w:sz w:val="26"/>
                <w:szCs w:val="26"/>
              </w:rPr>
              <w:t xml:space="preserve"> </w:t>
            </w:r>
            <w:proofErr w:type="spellStart"/>
            <w:r w:rsidRPr="00CD5223">
              <w:rPr>
                <w:b/>
                <w:bCs/>
                <w:iCs/>
                <w:sz w:val="26"/>
                <w:szCs w:val="26"/>
              </w:rPr>
              <w:t>Tự</w:t>
            </w:r>
            <w:proofErr w:type="spellEnd"/>
            <w:r w:rsidRPr="00CD5223">
              <w:rPr>
                <w:b/>
                <w:bCs/>
                <w:iCs/>
                <w:sz w:val="26"/>
                <w:szCs w:val="26"/>
              </w:rPr>
              <w:t xml:space="preserve"> do </w:t>
            </w:r>
            <w:r>
              <w:rPr>
                <w:b/>
                <w:bCs/>
                <w:iCs/>
                <w:sz w:val="26"/>
                <w:szCs w:val="26"/>
              </w:rPr>
              <w:t>-</w:t>
            </w:r>
            <w:r w:rsidRPr="00CD5223">
              <w:rPr>
                <w:b/>
                <w:bCs/>
                <w:iCs/>
                <w:sz w:val="26"/>
                <w:szCs w:val="26"/>
              </w:rPr>
              <w:t xml:space="preserve"> </w:t>
            </w:r>
            <w:proofErr w:type="spellStart"/>
            <w:r w:rsidRPr="00CD5223">
              <w:rPr>
                <w:b/>
                <w:bCs/>
                <w:iCs/>
                <w:sz w:val="26"/>
                <w:szCs w:val="26"/>
              </w:rPr>
              <w:t>Hạnh</w:t>
            </w:r>
            <w:proofErr w:type="spellEnd"/>
            <w:r w:rsidRPr="00CD5223">
              <w:rPr>
                <w:b/>
                <w:bCs/>
                <w:iCs/>
                <w:sz w:val="26"/>
                <w:szCs w:val="26"/>
              </w:rPr>
              <w:t xml:space="preserve"> </w:t>
            </w:r>
            <w:proofErr w:type="spellStart"/>
            <w:r w:rsidRPr="00CD5223">
              <w:rPr>
                <w:b/>
                <w:bCs/>
                <w:iCs/>
                <w:sz w:val="26"/>
                <w:szCs w:val="26"/>
              </w:rPr>
              <w:t>phúc</w:t>
            </w:r>
            <w:proofErr w:type="spellEnd"/>
          </w:p>
        </w:tc>
      </w:tr>
    </w:tbl>
    <w:p w14:paraId="18FC9C81" w14:textId="56EA3D96" w:rsidR="00F34A2B" w:rsidRDefault="00F34A2B" w:rsidP="00F34A2B">
      <w:pPr>
        <w:spacing w:line="360" w:lineRule="auto"/>
        <w:jc w:val="center"/>
        <w:rPr>
          <w:rFonts w:ascii="Times New Roman" w:eastAsia="Times New Roman" w:hAnsi="Times New Roman" w:cs="Times New Roman"/>
          <w:b/>
          <w:bCs/>
          <w:color w:val="000000"/>
          <w:sz w:val="24"/>
          <w:szCs w:val="24"/>
          <w:lang w:val="vi-VN"/>
        </w:rPr>
      </w:pPr>
    </w:p>
    <w:p w14:paraId="2C5121EF" w14:textId="77777777" w:rsidR="00F34A2B" w:rsidRPr="00712944" w:rsidRDefault="00F34A2B" w:rsidP="000D0CF3">
      <w:pPr>
        <w:spacing w:after="0" w:line="360" w:lineRule="auto"/>
        <w:jc w:val="center"/>
        <w:rPr>
          <w:rFonts w:ascii="Times New Roman" w:eastAsia="Times New Roman" w:hAnsi="Times New Roman" w:cs="Times New Roman"/>
          <w:b/>
          <w:bCs/>
          <w:color w:val="000000"/>
          <w:sz w:val="30"/>
          <w:szCs w:val="30"/>
        </w:rPr>
      </w:pPr>
      <w:r w:rsidRPr="00712944">
        <w:rPr>
          <w:rFonts w:ascii="Times New Roman" w:eastAsia="Times New Roman" w:hAnsi="Times New Roman" w:cs="Times New Roman"/>
          <w:b/>
          <w:bCs/>
          <w:color w:val="000000"/>
          <w:sz w:val="30"/>
          <w:szCs w:val="30"/>
        </w:rPr>
        <w:t xml:space="preserve">QUY CHẾ TỔ CHỨC VÀ HOẠT ĐỘNG </w:t>
      </w:r>
    </w:p>
    <w:p w14:paraId="5C0C6F96" w14:textId="4B6588DF" w:rsidR="00F34A2B" w:rsidRPr="00712944" w:rsidRDefault="00F34A2B" w:rsidP="000D0CF3">
      <w:pPr>
        <w:spacing w:after="0" w:line="360" w:lineRule="auto"/>
        <w:jc w:val="center"/>
        <w:rPr>
          <w:rFonts w:ascii="Times New Roman" w:eastAsia="Times New Roman" w:hAnsi="Times New Roman" w:cs="Times New Roman"/>
          <w:b/>
          <w:bCs/>
          <w:color w:val="000000"/>
          <w:sz w:val="30"/>
          <w:szCs w:val="30"/>
        </w:rPr>
      </w:pPr>
      <w:r w:rsidRPr="00712944">
        <w:rPr>
          <w:rFonts w:ascii="Times New Roman" w:eastAsia="Times New Roman" w:hAnsi="Times New Roman" w:cs="Times New Roman"/>
          <w:b/>
          <w:bCs/>
          <w:color w:val="000000"/>
          <w:sz w:val="30"/>
          <w:szCs w:val="30"/>
        </w:rPr>
        <w:t xml:space="preserve">CỦA BAN KIỂM SOÁT CÔNG TY CỔ PHẦN </w:t>
      </w:r>
      <w:r w:rsidR="001E54FA" w:rsidRPr="00712944">
        <w:rPr>
          <w:rFonts w:ascii="Times New Roman" w:eastAsia="Times New Roman" w:hAnsi="Times New Roman" w:cs="Times New Roman"/>
          <w:b/>
          <w:bCs/>
          <w:color w:val="000000"/>
          <w:sz w:val="30"/>
          <w:szCs w:val="30"/>
        </w:rPr>
        <w:t>– VIỆN NGHIÊN CỨU DỆT MAY</w:t>
      </w:r>
      <w:r w:rsidRPr="00712944">
        <w:rPr>
          <w:rFonts w:ascii="Times New Roman" w:eastAsia="Times New Roman" w:hAnsi="Times New Roman" w:cs="Times New Roman"/>
          <w:b/>
          <w:bCs/>
          <w:color w:val="000000"/>
          <w:sz w:val="30"/>
          <w:szCs w:val="30"/>
        </w:rPr>
        <w:t xml:space="preserve"> (V</w:t>
      </w:r>
      <w:r w:rsidR="007B2156" w:rsidRPr="00712944">
        <w:rPr>
          <w:rFonts w:ascii="Times New Roman" w:eastAsia="Times New Roman" w:hAnsi="Times New Roman" w:cs="Times New Roman"/>
          <w:b/>
          <w:bCs/>
          <w:color w:val="000000"/>
          <w:sz w:val="30"/>
          <w:szCs w:val="30"/>
        </w:rPr>
        <w:t>TRI</w:t>
      </w:r>
      <w:r w:rsidRPr="00712944">
        <w:rPr>
          <w:rFonts w:ascii="Times New Roman" w:eastAsia="Times New Roman" w:hAnsi="Times New Roman" w:cs="Times New Roman"/>
          <w:b/>
          <w:bCs/>
          <w:color w:val="000000"/>
          <w:sz w:val="30"/>
          <w:szCs w:val="30"/>
        </w:rPr>
        <w:t>)</w:t>
      </w:r>
    </w:p>
    <w:p w14:paraId="19653DDF" w14:textId="130FF19B" w:rsidR="00F34A2B" w:rsidRPr="00712944" w:rsidRDefault="00F34A2B" w:rsidP="000D0CF3">
      <w:pPr>
        <w:spacing w:after="0" w:line="360" w:lineRule="auto"/>
        <w:jc w:val="center"/>
        <w:rPr>
          <w:rFonts w:ascii="Times New Roman" w:eastAsia="Times New Roman" w:hAnsi="Times New Roman" w:cs="Times New Roman"/>
          <w:b/>
          <w:bCs/>
          <w:i/>
          <w:color w:val="000000"/>
          <w:sz w:val="26"/>
          <w:szCs w:val="26"/>
        </w:rPr>
      </w:pPr>
      <w:r w:rsidRPr="00712944">
        <w:rPr>
          <w:rFonts w:ascii="Times New Roman" w:eastAsia="Times New Roman" w:hAnsi="Times New Roman" w:cs="Times New Roman"/>
          <w:b/>
          <w:bCs/>
          <w:i/>
          <w:color w:val="000000"/>
          <w:sz w:val="26"/>
          <w:szCs w:val="26"/>
        </w:rPr>
        <w:t xml:space="preserve">(Ban </w:t>
      </w:r>
      <w:proofErr w:type="spellStart"/>
      <w:r w:rsidRPr="00712944">
        <w:rPr>
          <w:rFonts w:ascii="Times New Roman" w:eastAsia="Times New Roman" w:hAnsi="Times New Roman" w:cs="Times New Roman"/>
          <w:b/>
          <w:bCs/>
          <w:i/>
          <w:color w:val="000000"/>
          <w:sz w:val="26"/>
          <w:szCs w:val="26"/>
        </w:rPr>
        <w:t>hành</w:t>
      </w:r>
      <w:proofErr w:type="spellEnd"/>
      <w:r w:rsidRPr="00712944">
        <w:rPr>
          <w:rFonts w:ascii="Times New Roman" w:eastAsia="Times New Roman" w:hAnsi="Times New Roman" w:cs="Times New Roman"/>
          <w:b/>
          <w:bCs/>
          <w:i/>
          <w:color w:val="000000"/>
          <w:sz w:val="26"/>
          <w:szCs w:val="26"/>
        </w:rPr>
        <w:t xml:space="preserve"> </w:t>
      </w:r>
      <w:proofErr w:type="spellStart"/>
      <w:r w:rsidRPr="00712944">
        <w:rPr>
          <w:rFonts w:ascii="Times New Roman" w:eastAsia="Times New Roman" w:hAnsi="Times New Roman" w:cs="Times New Roman"/>
          <w:b/>
          <w:bCs/>
          <w:i/>
          <w:color w:val="000000"/>
          <w:sz w:val="26"/>
          <w:szCs w:val="26"/>
        </w:rPr>
        <w:t>kèm</w:t>
      </w:r>
      <w:proofErr w:type="spellEnd"/>
      <w:r w:rsidRPr="00712944">
        <w:rPr>
          <w:rFonts w:ascii="Times New Roman" w:eastAsia="Times New Roman" w:hAnsi="Times New Roman" w:cs="Times New Roman"/>
          <w:b/>
          <w:bCs/>
          <w:i/>
          <w:color w:val="000000"/>
          <w:sz w:val="26"/>
          <w:szCs w:val="26"/>
        </w:rPr>
        <w:t xml:space="preserve"> </w:t>
      </w:r>
      <w:proofErr w:type="spellStart"/>
      <w:r w:rsidRPr="00712944">
        <w:rPr>
          <w:rFonts w:ascii="Times New Roman" w:eastAsia="Times New Roman" w:hAnsi="Times New Roman" w:cs="Times New Roman"/>
          <w:b/>
          <w:bCs/>
          <w:i/>
          <w:color w:val="000000"/>
          <w:sz w:val="26"/>
          <w:szCs w:val="26"/>
        </w:rPr>
        <w:t>theo</w:t>
      </w:r>
      <w:proofErr w:type="spellEnd"/>
      <w:r w:rsidRPr="00712944">
        <w:rPr>
          <w:rFonts w:ascii="Times New Roman" w:eastAsia="Times New Roman" w:hAnsi="Times New Roman" w:cs="Times New Roman"/>
          <w:b/>
          <w:bCs/>
          <w:i/>
          <w:color w:val="000000"/>
          <w:sz w:val="26"/>
          <w:szCs w:val="26"/>
        </w:rPr>
        <w:t xml:space="preserve"> </w:t>
      </w:r>
      <w:proofErr w:type="spellStart"/>
      <w:r w:rsidRPr="00712944">
        <w:rPr>
          <w:rFonts w:ascii="Times New Roman" w:eastAsia="Times New Roman" w:hAnsi="Times New Roman" w:cs="Times New Roman"/>
          <w:b/>
          <w:bCs/>
          <w:i/>
          <w:color w:val="000000"/>
          <w:sz w:val="26"/>
          <w:szCs w:val="26"/>
        </w:rPr>
        <w:t>Quyết</w:t>
      </w:r>
      <w:proofErr w:type="spellEnd"/>
      <w:r w:rsidRPr="00712944">
        <w:rPr>
          <w:rFonts w:ascii="Times New Roman" w:eastAsia="Times New Roman" w:hAnsi="Times New Roman" w:cs="Times New Roman"/>
          <w:b/>
          <w:bCs/>
          <w:i/>
          <w:color w:val="000000"/>
          <w:sz w:val="26"/>
          <w:szCs w:val="26"/>
        </w:rPr>
        <w:t xml:space="preserve"> </w:t>
      </w:r>
      <w:proofErr w:type="spellStart"/>
      <w:r w:rsidRPr="00712944">
        <w:rPr>
          <w:rFonts w:ascii="Times New Roman" w:eastAsia="Times New Roman" w:hAnsi="Times New Roman" w:cs="Times New Roman"/>
          <w:b/>
          <w:bCs/>
          <w:i/>
          <w:color w:val="000000"/>
          <w:sz w:val="26"/>
          <w:szCs w:val="26"/>
        </w:rPr>
        <w:t>định</w:t>
      </w:r>
      <w:proofErr w:type="spellEnd"/>
      <w:r w:rsidRPr="00712944">
        <w:rPr>
          <w:rFonts w:ascii="Times New Roman" w:eastAsia="Times New Roman" w:hAnsi="Times New Roman" w:cs="Times New Roman"/>
          <w:b/>
          <w:bCs/>
          <w:i/>
          <w:color w:val="000000"/>
          <w:sz w:val="26"/>
          <w:szCs w:val="26"/>
        </w:rPr>
        <w:t xml:space="preserve"> số </w:t>
      </w:r>
      <w:r w:rsidR="00DD5D66" w:rsidRPr="00712944">
        <w:rPr>
          <w:rFonts w:ascii="Times New Roman" w:eastAsia="Times New Roman" w:hAnsi="Times New Roman" w:cs="Times New Roman"/>
          <w:b/>
          <w:bCs/>
          <w:i/>
          <w:color w:val="000000"/>
          <w:sz w:val="26"/>
          <w:szCs w:val="26"/>
        </w:rPr>
        <w:t xml:space="preserve">  </w:t>
      </w:r>
      <w:r w:rsidR="007B2156" w:rsidRPr="00712944">
        <w:rPr>
          <w:rFonts w:ascii="Times New Roman" w:eastAsia="Times New Roman" w:hAnsi="Times New Roman" w:cs="Times New Roman"/>
          <w:b/>
          <w:bCs/>
          <w:i/>
          <w:color w:val="000000"/>
          <w:sz w:val="26"/>
          <w:szCs w:val="26"/>
        </w:rPr>
        <w:t xml:space="preserve">  </w:t>
      </w:r>
      <w:r w:rsidRPr="00712944">
        <w:rPr>
          <w:rFonts w:ascii="Times New Roman" w:eastAsia="Times New Roman" w:hAnsi="Times New Roman" w:cs="Times New Roman"/>
          <w:b/>
          <w:bCs/>
          <w:i/>
          <w:color w:val="000000"/>
          <w:sz w:val="26"/>
          <w:szCs w:val="26"/>
        </w:rPr>
        <w:t>/202</w:t>
      </w:r>
      <w:r w:rsidR="0003335F" w:rsidRPr="00712944">
        <w:rPr>
          <w:rFonts w:ascii="Times New Roman" w:eastAsia="Times New Roman" w:hAnsi="Times New Roman" w:cs="Times New Roman"/>
          <w:b/>
          <w:bCs/>
          <w:i/>
          <w:color w:val="000000"/>
          <w:sz w:val="26"/>
          <w:szCs w:val="26"/>
        </w:rPr>
        <w:t>5</w:t>
      </w:r>
      <w:r w:rsidRPr="00712944">
        <w:rPr>
          <w:rFonts w:ascii="Times New Roman" w:eastAsia="Times New Roman" w:hAnsi="Times New Roman" w:cs="Times New Roman"/>
          <w:b/>
          <w:bCs/>
          <w:i/>
          <w:color w:val="000000"/>
          <w:sz w:val="26"/>
          <w:szCs w:val="26"/>
        </w:rPr>
        <w:t>/QĐ/VTR</w:t>
      </w:r>
      <w:r w:rsidR="007B2156" w:rsidRPr="00712944">
        <w:rPr>
          <w:rFonts w:ascii="Times New Roman" w:eastAsia="Times New Roman" w:hAnsi="Times New Roman" w:cs="Times New Roman"/>
          <w:b/>
          <w:bCs/>
          <w:i/>
          <w:color w:val="000000"/>
          <w:sz w:val="26"/>
          <w:szCs w:val="26"/>
        </w:rPr>
        <w:t>I</w:t>
      </w:r>
      <w:r w:rsidRPr="00712944">
        <w:rPr>
          <w:rFonts w:ascii="Times New Roman" w:eastAsia="Times New Roman" w:hAnsi="Times New Roman" w:cs="Times New Roman"/>
          <w:b/>
          <w:bCs/>
          <w:i/>
          <w:color w:val="000000"/>
          <w:sz w:val="26"/>
          <w:szCs w:val="26"/>
        </w:rPr>
        <w:t xml:space="preserve">-BKS </w:t>
      </w:r>
      <w:proofErr w:type="spellStart"/>
      <w:r w:rsidRPr="00712944">
        <w:rPr>
          <w:rFonts w:ascii="Times New Roman" w:eastAsia="Times New Roman" w:hAnsi="Times New Roman" w:cs="Times New Roman"/>
          <w:b/>
          <w:bCs/>
          <w:i/>
          <w:color w:val="000000"/>
          <w:sz w:val="26"/>
          <w:szCs w:val="26"/>
        </w:rPr>
        <w:t>của</w:t>
      </w:r>
      <w:proofErr w:type="spellEnd"/>
      <w:r w:rsidRPr="00712944">
        <w:rPr>
          <w:rFonts w:ascii="Times New Roman" w:eastAsia="Times New Roman" w:hAnsi="Times New Roman" w:cs="Times New Roman"/>
          <w:b/>
          <w:bCs/>
          <w:i/>
          <w:color w:val="000000"/>
          <w:sz w:val="26"/>
          <w:szCs w:val="26"/>
        </w:rPr>
        <w:t xml:space="preserve"> Ban </w:t>
      </w:r>
      <w:proofErr w:type="spellStart"/>
      <w:r w:rsidRPr="00712944">
        <w:rPr>
          <w:rFonts w:ascii="Times New Roman" w:eastAsia="Times New Roman" w:hAnsi="Times New Roman" w:cs="Times New Roman"/>
          <w:b/>
          <w:bCs/>
          <w:i/>
          <w:color w:val="000000"/>
          <w:sz w:val="26"/>
          <w:szCs w:val="26"/>
        </w:rPr>
        <w:t>Kiểm</w:t>
      </w:r>
      <w:proofErr w:type="spellEnd"/>
      <w:r w:rsidRPr="00712944">
        <w:rPr>
          <w:rFonts w:ascii="Times New Roman" w:eastAsia="Times New Roman" w:hAnsi="Times New Roman" w:cs="Times New Roman"/>
          <w:b/>
          <w:bCs/>
          <w:i/>
          <w:color w:val="000000"/>
          <w:sz w:val="26"/>
          <w:szCs w:val="26"/>
        </w:rPr>
        <w:t xml:space="preserve"> </w:t>
      </w:r>
      <w:proofErr w:type="spellStart"/>
      <w:r w:rsidRPr="00712944">
        <w:rPr>
          <w:rFonts w:ascii="Times New Roman" w:eastAsia="Times New Roman" w:hAnsi="Times New Roman" w:cs="Times New Roman"/>
          <w:b/>
          <w:bCs/>
          <w:i/>
          <w:color w:val="000000"/>
          <w:sz w:val="26"/>
          <w:szCs w:val="26"/>
        </w:rPr>
        <w:t>soát</w:t>
      </w:r>
      <w:proofErr w:type="spellEnd"/>
      <w:r w:rsidRPr="00712944">
        <w:rPr>
          <w:rFonts w:ascii="Times New Roman" w:eastAsia="Times New Roman" w:hAnsi="Times New Roman" w:cs="Times New Roman"/>
          <w:b/>
          <w:bCs/>
          <w:i/>
          <w:color w:val="000000"/>
          <w:sz w:val="26"/>
          <w:szCs w:val="26"/>
        </w:rPr>
        <w:t xml:space="preserve"> </w:t>
      </w:r>
    </w:p>
    <w:p w14:paraId="3C8A48F3" w14:textId="736440B2" w:rsidR="00F34A2B" w:rsidRPr="00712944" w:rsidRDefault="00F34A2B" w:rsidP="000D0CF3">
      <w:pPr>
        <w:pStyle w:val="Heading2"/>
        <w:spacing w:before="0" w:line="360" w:lineRule="auto"/>
        <w:jc w:val="center"/>
        <w:rPr>
          <w:rFonts w:ascii="Times New Roman" w:hAnsi="Times New Roman"/>
          <w:b/>
          <w:bCs/>
          <w:i/>
          <w:iCs/>
          <w:spacing w:val="1"/>
          <w:lang w:val="vi-VN"/>
        </w:rPr>
      </w:pPr>
      <w:r w:rsidRPr="00712944">
        <w:rPr>
          <w:rFonts w:ascii="Times New Roman" w:eastAsia="Times New Roman" w:hAnsi="Times New Roman" w:cs="Times New Roman"/>
          <w:b/>
          <w:bCs/>
          <w:i/>
          <w:noProof/>
          <w:color w:val="000000"/>
        </w:rPr>
        <mc:AlternateContent>
          <mc:Choice Requires="wps">
            <w:drawing>
              <wp:anchor distT="4294967295" distB="4294967295" distL="114300" distR="114300" simplePos="0" relativeHeight="251662336" behindDoc="0" locked="0" layoutInCell="1" allowOverlap="1" wp14:anchorId="25D794E8" wp14:editId="5A78486B">
                <wp:simplePos x="0" y="0"/>
                <wp:positionH relativeFrom="column">
                  <wp:posOffset>2053590</wp:posOffset>
                </wp:positionH>
                <wp:positionV relativeFrom="paragraph">
                  <wp:posOffset>235585</wp:posOffset>
                </wp:positionV>
                <wp:extent cx="215265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63A811C4" id="Line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7pt,18.55pt" to="331.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DLFA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"/>
            </w:pict>
          </mc:Fallback>
        </mc:AlternateContent>
      </w:r>
      <w:r w:rsidR="007B2156" w:rsidRPr="00712944">
        <w:rPr>
          <w:rFonts w:ascii="Times New Roman" w:eastAsia="Times New Roman" w:hAnsi="Times New Roman" w:cs="Times New Roman"/>
          <w:b/>
          <w:bCs/>
          <w:color w:val="000000"/>
        </w:rPr>
        <w:t xml:space="preserve"> </w:t>
      </w:r>
      <w:proofErr w:type="spellStart"/>
      <w:r w:rsidR="007B2156" w:rsidRPr="00712944">
        <w:rPr>
          <w:rFonts w:ascii="Times New Roman" w:eastAsia="Times New Roman" w:hAnsi="Times New Roman" w:cs="Times New Roman"/>
          <w:b/>
          <w:bCs/>
          <w:i/>
          <w:iCs/>
          <w:color w:val="000000"/>
        </w:rPr>
        <w:t>Công</w:t>
      </w:r>
      <w:proofErr w:type="spellEnd"/>
      <w:r w:rsidR="007B2156" w:rsidRPr="00712944">
        <w:rPr>
          <w:rFonts w:ascii="Times New Roman" w:eastAsia="Times New Roman" w:hAnsi="Times New Roman" w:cs="Times New Roman"/>
          <w:b/>
          <w:bCs/>
          <w:i/>
          <w:iCs/>
          <w:color w:val="000000"/>
        </w:rPr>
        <w:t xml:space="preserve"> ty </w:t>
      </w:r>
      <w:proofErr w:type="spellStart"/>
      <w:r w:rsidR="007B2156" w:rsidRPr="00712944">
        <w:rPr>
          <w:rFonts w:ascii="Times New Roman" w:eastAsia="Times New Roman" w:hAnsi="Times New Roman" w:cs="Times New Roman"/>
          <w:b/>
          <w:bCs/>
          <w:i/>
          <w:iCs/>
          <w:color w:val="000000"/>
        </w:rPr>
        <w:t>Cổ</w:t>
      </w:r>
      <w:proofErr w:type="spellEnd"/>
      <w:r w:rsidR="007B2156" w:rsidRPr="00712944">
        <w:rPr>
          <w:rFonts w:ascii="Times New Roman" w:eastAsia="Times New Roman" w:hAnsi="Times New Roman" w:cs="Times New Roman"/>
          <w:b/>
          <w:bCs/>
          <w:i/>
          <w:iCs/>
          <w:color w:val="000000"/>
        </w:rPr>
        <w:t xml:space="preserve"> </w:t>
      </w:r>
      <w:proofErr w:type="spellStart"/>
      <w:r w:rsidR="007B2156" w:rsidRPr="00712944">
        <w:rPr>
          <w:rFonts w:ascii="Times New Roman" w:eastAsia="Times New Roman" w:hAnsi="Times New Roman" w:cs="Times New Roman"/>
          <w:b/>
          <w:bCs/>
          <w:i/>
          <w:iCs/>
          <w:color w:val="000000"/>
        </w:rPr>
        <w:t>phần</w:t>
      </w:r>
      <w:proofErr w:type="spellEnd"/>
      <w:r w:rsidR="007B2156" w:rsidRPr="00712944">
        <w:rPr>
          <w:rFonts w:ascii="Times New Roman" w:eastAsia="Times New Roman" w:hAnsi="Times New Roman" w:cs="Times New Roman"/>
          <w:b/>
          <w:bCs/>
          <w:i/>
          <w:iCs/>
          <w:color w:val="000000"/>
        </w:rPr>
        <w:t xml:space="preserve"> - </w:t>
      </w:r>
      <w:proofErr w:type="spellStart"/>
      <w:r w:rsidR="007B2156" w:rsidRPr="00712944">
        <w:rPr>
          <w:rFonts w:ascii="Times New Roman" w:eastAsia="Times New Roman" w:hAnsi="Times New Roman" w:cs="Times New Roman"/>
          <w:b/>
          <w:bCs/>
          <w:i/>
          <w:iCs/>
          <w:color w:val="000000"/>
        </w:rPr>
        <w:t>Viện</w:t>
      </w:r>
      <w:proofErr w:type="spellEnd"/>
      <w:r w:rsidR="007B2156" w:rsidRPr="00712944">
        <w:rPr>
          <w:rFonts w:ascii="Times New Roman" w:eastAsia="Times New Roman" w:hAnsi="Times New Roman" w:cs="Times New Roman"/>
          <w:b/>
          <w:bCs/>
          <w:i/>
          <w:iCs/>
          <w:color w:val="000000"/>
        </w:rPr>
        <w:t xml:space="preserve"> </w:t>
      </w:r>
      <w:proofErr w:type="spellStart"/>
      <w:r w:rsidR="007B2156" w:rsidRPr="00712944">
        <w:rPr>
          <w:rFonts w:ascii="Times New Roman" w:eastAsia="Times New Roman" w:hAnsi="Times New Roman" w:cs="Times New Roman"/>
          <w:b/>
          <w:bCs/>
          <w:i/>
          <w:iCs/>
          <w:color w:val="000000"/>
        </w:rPr>
        <w:t>Nghiên</w:t>
      </w:r>
      <w:proofErr w:type="spellEnd"/>
      <w:r w:rsidR="007B2156" w:rsidRPr="00712944">
        <w:rPr>
          <w:rFonts w:ascii="Times New Roman" w:eastAsia="Times New Roman" w:hAnsi="Times New Roman" w:cs="Times New Roman"/>
          <w:b/>
          <w:bCs/>
          <w:i/>
          <w:iCs/>
          <w:color w:val="000000"/>
        </w:rPr>
        <w:t xml:space="preserve"> </w:t>
      </w:r>
      <w:proofErr w:type="spellStart"/>
      <w:r w:rsidR="007B2156" w:rsidRPr="00712944">
        <w:rPr>
          <w:rFonts w:ascii="Times New Roman" w:eastAsia="Times New Roman" w:hAnsi="Times New Roman" w:cs="Times New Roman"/>
          <w:b/>
          <w:bCs/>
          <w:i/>
          <w:iCs/>
          <w:color w:val="000000"/>
        </w:rPr>
        <w:t>cứu</w:t>
      </w:r>
      <w:proofErr w:type="spellEnd"/>
      <w:r w:rsidR="007B2156" w:rsidRPr="00712944">
        <w:rPr>
          <w:rFonts w:ascii="Times New Roman" w:eastAsia="Times New Roman" w:hAnsi="Times New Roman" w:cs="Times New Roman"/>
          <w:b/>
          <w:bCs/>
          <w:i/>
          <w:iCs/>
          <w:color w:val="000000"/>
        </w:rPr>
        <w:t xml:space="preserve"> </w:t>
      </w:r>
      <w:proofErr w:type="spellStart"/>
      <w:r w:rsidR="007B2156" w:rsidRPr="00712944">
        <w:rPr>
          <w:rFonts w:ascii="Times New Roman" w:eastAsia="Times New Roman" w:hAnsi="Times New Roman" w:cs="Times New Roman"/>
          <w:b/>
          <w:bCs/>
          <w:i/>
          <w:iCs/>
          <w:color w:val="000000"/>
        </w:rPr>
        <w:t>Dệt</w:t>
      </w:r>
      <w:proofErr w:type="spellEnd"/>
      <w:r w:rsidR="007B2156" w:rsidRPr="00712944">
        <w:rPr>
          <w:rFonts w:ascii="Times New Roman" w:eastAsia="Times New Roman" w:hAnsi="Times New Roman" w:cs="Times New Roman"/>
          <w:b/>
          <w:bCs/>
          <w:i/>
          <w:iCs/>
          <w:color w:val="000000"/>
        </w:rPr>
        <w:t xml:space="preserve"> May </w:t>
      </w:r>
      <w:r w:rsidRPr="00712944">
        <w:rPr>
          <w:rFonts w:ascii="Times New Roman" w:eastAsia="Times New Roman" w:hAnsi="Times New Roman" w:cs="Times New Roman"/>
          <w:b/>
          <w:bCs/>
          <w:i/>
          <w:iCs/>
          <w:color w:val="000000"/>
        </w:rPr>
        <w:t>(V</w:t>
      </w:r>
      <w:r w:rsidR="007B2156" w:rsidRPr="00712944">
        <w:rPr>
          <w:rFonts w:ascii="Times New Roman" w:eastAsia="Times New Roman" w:hAnsi="Times New Roman" w:cs="Times New Roman"/>
          <w:b/>
          <w:bCs/>
          <w:i/>
          <w:iCs/>
          <w:color w:val="000000"/>
        </w:rPr>
        <w:t>TRI</w:t>
      </w:r>
      <w:r w:rsidRPr="00712944">
        <w:rPr>
          <w:rFonts w:ascii="Times New Roman" w:eastAsia="Times New Roman" w:hAnsi="Times New Roman" w:cs="Times New Roman"/>
          <w:b/>
          <w:bCs/>
          <w:i/>
          <w:iCs/>
          <w:color w:val="000000"/>
        </w:rPr>
        <w:t>)</w:t>
      </w:r>
    </w:p>
    <w:p w14:paraId="014D91E2" w14:textId="77777777" w:rsidR="00100429" w:rsidRPr="007B2156" w:rsidRDefault="00100429" w:rsidP="00634FD2">
      <w:pPr>
        <w:spacing w:line="360" w:lineRule="auto"/>
        <w:rPr>
          <w:rFonts w:ascii="Times New Roman" w:eastAsia="Times New Roman" w:hAnsi="Times New Roman" w:cs="Times New Roman"/>
          <w:b/>
          <w:bCs/>
          <w:i/>
          <w:iCs/>
          <w:color w:val="000000"/>
          <w:sz w:val="28"/>
          <w:szCs w:val="28"/>
        </w:rPr>
      </w:pPr>
    </w:p>
    <w:p w14:paraId="5D442D4C" w14:textId="38E0B4CF" w:rsidR="00461DB4" w:rsidRPr="004D0A86" w:rsidRDefault="00461DB4" w:rsidP="00F34A2B">
      <w:pPr>
        <w:spacing w:line="360" w:lineRule="auto"/>
        <w:jc w:val="center"/>
        <w:rPr>
          <w:rFonts w:ascii="Times New Roman" w:eastAsia="Times New Roman" w:hAnsi="Times New Roman" w:cs="Times New Roman"/>
          <w:color w:val="000000"/>
          <w:sz w:val="24"/>
          <w:szCs w:val="24"/>
        </w:rPr>
      </w:pPr>
      <w:bookmarkStart w:id="1" w:name="chuong_1_1"/>
      <w:bookmarkEnd w:id="0"/>
      <w:r w:rsidRPr="004D0A86">
        <w:rPr>
          <w:rFonts w:ascii="Times New Roman" w:eastAsia="Times New Roman" w:hAnsi="Times New Roman" w:cs="Times New Roman"/>
          <w:b/>
          <w:bCs/>
          <w:color w:val="000000"/>
          <w:sz w:val="24"/>
          <w:szCs w:val="24"/>
          <w:lang w:val="vi-VN"/>
        </w:rPr>
        <w:t>Chương I</w:t>
      </w:r>
      <w:bookmarkEnd w:id="1"/>
    </w:p>
    <w:p w14:paraId="1B8AA5A9" w14:textId="566988AE" w:rsidR="00461DB4" w:rsidRPr="004D0A86" w:rsidRDefault="00B77E3D"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2" w:name="chuong_1_1_name"/>
      <w:r w:rsidRPr="004D0A86">
        <w:rPr>
          <w:rFonts w:ascii="Times New Roman" w:eastAsia="Times New Roman" w:hAnsi="Times New Roman" w:cs="Times New Roman"/>
          <w:b/>
          <w:bCs/>
          <w:color w:val="000000"/>
          <w:sz w:val="24"/>
          <w:szCs w:val="24"/>
        </w:rPr>
        <w:t xml:space="preserve">NHỮNG </w:t>
      </w:r>
      <w:r w:rsidR="00461DB4" w:rsidRPr="004D0A86">
        <w:rPr>
          <w:rFonts w:ascii="Times New Roman" w:eastAsia="Times New Roman" w:hAnsi="Times New Roman" w:cs="Times New Roman"/>
          <w:b/>
          <w:bCs/>
          <w:color w:val="000000"/>
          <w:sz w:val="24"/>
          <w:szCs w:val="24"/>
          <w:lang w:val="vi-VN"/>
        </w:rPr>
        <w:t>QUY ĐỊNH CHUNG</w:t>
      </w:r>
      <w:bookmarkEnd w:id="2"/>
    </w:p>
    <w:p w14:paraId="31021133" w14:textId="38D88C81" w:rsidR="00461DB4" w:rsidRPr="004D0A86" w:rsidRDefault="00B77E3D" w:rsidP="00F34A2B">
      <w:pPr>
        <w:pStyle w:val="ListParagraph"/>
        <w:numPr>
          <w:ilvl w:val="0"/>
          <w:numId w:val="47"/>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bookmarkStart w:id="3" w:name="dieu_1_4"/>
      <w:r w:rsidRPr="004D0A86">
        <w:rPr>
          <w:rFonts w:ascii="Times New Roman" w:eastAsia="Times New Roman" w:hAnsi="Times New Roman" w:cs="Times New Roman"/>
          <w:b/>
          <w:bCs/>
          <w:color w:val="000000"/>
          <w:sz w:val="24"/>
          <w:szCs w:val="24"/>
          <w:lang w:val="vi-VN"/>
        </w:rPr>
        <w:t>PHẠM VI ĐIỀU CHỈNH VÀ ĐỐI TƯỢNG ÁP DỤNG</w:t>
      </w:r>
      <w:bookmarkEnd w:id="3"/>
    </w:p>
    <w:p w14:paraId="375A8BF9" w14:textId="0B81B7AA" w:rsidR="00461DB4" w:rsidRPr="00190C20" w:rsidRDefault="00461DB4" w:rsidP="00F34A2B">
      <w:pPr>
        <w:pStyle w:val="ListParagraph"/>
        <w:numPr>
          <w:ilvl w:val="0"/>
          <w:numId w:val="1"/>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2"/>
          <w:sz w:val="24"/>
          <w:szCs w:val="24"/>
        </w:rPr>
      </w:pPr>
      <w:r w:rsidRPr="00190C20">
        <w:rPr>
          <w:rFonts w:ascii="Times New Roman" w:eastAsia="Times New Roman" w:hAnsi="Times New Roman" w:cs="Times New Roman"/>
          <w:color w:val="000000"/>
          <w:spacing w:val="-2"/>
          <w:sz w:val="24"/>
          <w:szCs w:val="24"/>
          <w:lang w:val="vi-VN"/>
        </w:rPr>
        <w:t xml:space="preserve">Phạm vi điều chỉnh: Quy chế hoạt động của Ban kiểm soát quy định cơ cấu tổ chức nhân sự, tiêu chuẩn, điều kiện, quyền và nghĩa vụ của Ban kiểm soát và các thành viên Ban kiểm soát theo quy định </w:t>
      </w:r>
      <w:r w:rsidR="009163FE">
        <w:rPr>
          <w:rFonts w:ascii="Times New Roman" w:eastAsia="Times New Roman" w:hAnsi="Times New Roman" w:cs="Times New Roman"/>
          <w:color w:val="000000"/>
          <w:spacing w:val="-2"/>
          <w:sz w:val="24"/>
          <w:szCs w:val="24"/>
          <w:lang w:val="vi-VN"/>
        </w:rPr>
        <w:t>tại Luật Doanh nghiệp, Điều lệ C</w:t>
      </w:r>
      <w:r w:rsidRPr="00190C20">
        <w:rPr>
          <w:rFonts w:ascii="Times New Roman" w:eastAsia="Times New Roman" w:hAnsi="Times New Roman" w:cs="Times New Roman"/>
          <w:color w:val="000000"/>
          <w:spacing w:val="-2"/>
          <w:sz w:val="24"/>
          <w:szCs w:val="24"/>
          <w:lang w:val="vi-VN"/>
        </w:rPr>
        <w:t>ông ty và các quy định khác có liên quan.</w:t>
      </w:r>
    </w:p>
    <w:p w14:paraId="27B89D02" w14:textId="33E283E2" w:rsidR="00461DB4" w:rsidRPr="004D0A86" w:rsidRDefault="00461DB4" w:rsidP="00F34A2B">
      <w:pPr>
        <w:pStyle w:val="ListParagraph"/>
        <w:numPr>
          <w:ilvl w:val="0"/>
          <w:numId w:val="1"/>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Đối tượng áp dụng: Quy chế hoạt động của Ban kiểm soát được áp dụng cho Ban kiểm soát và các thành viên Ban Kiểm soát</w:t>
      </w:r>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củ</w:t>
      </w:r>
      <w:r w:rsidR="009163FE">
        <w:rPr>
          <w:rFonts w:ascii="Times New Roman" w:eastAsia="Times New Roman" w:hAnsi="Times New Roman" w:cs="Times New Roman"/>
          <w:color w:val="000000"/>
          <w:sz w:val="24"/>
          <w:szCs w:val="24"/>
        </w:rPr>
        <w:t>a</w:t>
      </w:r>
      <w:proofErr w:type="spellEnd"/>
      <w:r w:rsidR="009163FE">
        <w:rPr>
          <w:rFonts w:ascii="Times New Roman" w:eastAsia="Times New Roman" w:hAnsi="Times New Roman" w:cs="Times New Roman"/>
          <w:color w:val="000000"/>
          <w:sz w:val="24"/>
          <w:szCs w:val="24"/>
        </w:rPr>
        <w:t xml:space="preserve"> </w:t>
      </w:r>
      <w:bookmarkStart w:id="4" w:name="_Hlk200811490"/>
      <w:proofErr w:type="spellStart"/>
      <w:r w:rsidR="009163FE">
        <w:rPr>
          <w:rFonts w:ascii="Times New Roman" w:eastAsia="Times New Roman" w:hAnsi="Times New Roman" w:cs="Times New Roman"/>
          <w:color w:val="000000"/>
          <w:sz w:val="24"/>
          <w:szCs w:val="24"/>
        </w:rPr>
        <w:t>Công</w:t>
      </w:r>
      <w:proofErr w:type="spellEnd"/>
      <w:r w:rsidR="009163FE">
        <w:rPr>
          <w:rFonts w:ascii="Times New Roman" w:eastAsia="Times New Roman" w:hAnsi="Times New Roman" w:cs="Times New Roman"/>
          <w:color w:val="000000"/>
          <w:sz w:val="24"/>
          <w:szCs w:val="24"/>
        </w:rPr>
        <w:t xml:space="preserve"> ty </w:t>
      </w:r>
      <w:proofErr w:type="spellStart"/>
      <w:r w:rsidR="009163FE">
        <w:rPr>
          <w:rFonts w:ascii="Times New Roman" w:eastAsia="Times New Roman" w:hAnsi="Times New Roman" w:cs="Times New Roman"/>
          <w:color w:val="000000"/>
          <w:sz w:val="24"/>
          <w:szCs w:val="24"/>
        </w:rPr>
        <w:t>Cổ</w:t>
      </w:r>
      <w:proofErr w:type="spellEnd"/>
      <w:r w:rsidR="009163FE">
        <w:rPr>
          <w:rFonts w:ascii="Times New Roman" w:eastAsia="Times New Roman" w:hAnsi="Times New Roman" w:cs="Times New Roman"/>
          <w:color w:val="000000"/>
          <w:sz w:val="24"/>
          <w:szCs w:val="24"/>
        </w:rPr>
        <w:t xml:space="preserve"> </w:t>
      </w:r>
      <w:proofErr w:type="spellStart"/>
      <w:r w:rsidR="009163FE">
        <w:rPr>
          <w:rFonts w:ascii="Times New Roman" w:eastAsia="Times New Roman" w:hAnsi="Times New Roman" w:cs="Times New Roman"/>
          <w:color w:val="000000"/>
          <w:sz w:val="24"/>
          <w:szCs w:val="24"/>
        </w:rPr>
        <w:t>phần</w:t>
      </w:r>
      <w:proofErr w:type="spellEnd"/>
      <w:r w:rsidR="009163FE">
        <w:rPr>
          <w:rFonts w:ascii="Times New Roman" w:eastAsia="Times New Roman" w:hAnsi="Times New Roman" w:cs="Times New Roman"/>
          <w:color w:val="000000"/>
          <w:sz w:val="24"/>
          <w:szCs w:val="24"/>
        </w:rPr>
        <w:t xml:space="preserve"> </w:t>
      </w:r>
      <w:r w:rsid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Viện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Nghiên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cứu</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Dệt</w:t>
      </w:r>
      <w:proofErr w:type="spellEnd"/>
      <w:r w:rsidR="007B2156" w:rsidRPr="007B2156">
        <w:rPr>
          <w:rFonts w:ascii="Times New Roman" w:eastAsia="Times New Roman" w:hAnsi="Times New Roman" w:cs="Times New Roman"/>
          <w:color w:val="000000"/>
          <w:sz w:val="24"/>
          <w:szCs w:val="24"/>
        </w:rPr>
        <w:t xml:space="preserve"> May</w:t>
      </w:r>
      <w:bookmarkEnd w:id="4"/>
      <w:r w:rsidR="00D20012">
        <w:rPr>
          <w:rFonts w:ascii="Times New Roman" w:eastAsia="Times New Roman" w:hAnsi="Times New Roman" w:cs="Times New Roman"/>
          <w:color w:val="000000"/>
          <w:sz w:val="24"/>
          <w:szCs w:val="24"/>
        </w:rPr>
        <w:t>.</w:t>
      </w:r>
    </w:p>
    <w:p w14:paraId="314D98B9" w14:textId="59BC546C" w:rsidR="009E19B0" w:rsidRPr="004D0A86" w:rsidRDefault="009E19B0" w:rsidP="00F34A2B">
      <w:pPr>
        <w:pStyle w:val="ListParagraph"/>
        <w:numPr>
          <w:ilvl w:val="0"/>
          <w:numId w:val="47"/>
        </w:numPr>
        <w:shd w:val="clear" w:color="auto" w:fill="FFFFFF"/>
        <w:spacing w:before="120" w:after="120" w:line="360" w:lineRule="auto"/>
        <w:ind w:left="567" w:hanging="567"/>
        <w:contextualSpacing w:val="0"/>
        <w:rPr>
          <w:rFonts w:ascii="Times New Roman" w:eastAsia="Times New Roman" w:hAnsi="Times New Roman" w:cs="Times New Roman"/>
          <w:b/>
          <w:bCs/>
          <w:iCs/>
          <w:color w:val="000000"/>
          <w:sz w:val="24"/>
          <w:szCs w:val="24"/>
        </w:rPr>
      </w:pPr>
      <w:bookmarkStart w:id="5" w:name="_Toc431930296"/>
      <w:bookmarkStart w:id="6" w:name="_Toc431993907"/>
      <w:bookmarkStart w:id="7" w:name="dieu_2_4"/>
      <w:r w:rsidRPr="004D0A86">
        <w:rPr>
          <w:rFonts w:ascii="Times New Roman" w:eastAsia="Times New Roman" w:hAnsi="Times New Roman" w:cs="Times New Roman"/>
          <w:b/>
          <w:color w:val="000000"/>
          <w:sz w:val="24"/>
          <w:szCs w:val="24"/>
        </w:rPr>
        <w:t>GIẢI THÍCH THUẬT NGỮ</w:t>
      </w:r>
      <w:bookmarkEnd w:id="5"/>
      <w:bookmarkEnd w:id="6"/>
      <w:r w:rsidRPr="004D0A86">
        <w:rPr>
          <w:rFonts w:ascii="Times New Roman" w:eastAsia="Times New Roman" w:hAnsi="Times New Roman" w:cs="Times New Roman"/>
          <w:b/>
          <w:color w:val="000000"/>
          <w:sz w:val="24"/>
          <w:szCs w:val="24"/>
        </w:rPr>
        <w:t xml:space="preserve"> </w:t>
      </w:r>
    </w:p>
    <w:p w14:paraId="08E8B578" w14:textId="05EDF022" w:rsidR="009E19B0" w:rsidRPr="004D0A86" w:rsidRDefault="009E19B0" w:rsidP="00F34A2B">
      <w:pPr>
        <w:pStyle w:val="ListParagraph"/>
        <w:numPr>
          <w:ilvl w:val="0"/>
          <w:numId w:val="5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proofErr w:type="spellStart"/>
      <w:r w:rsidRPr="004D0A86">
        <w:rPr>
          <w:rFonts w:ascii="Times New Roman" w:eastAsia="Times New Roman" w:hAnsi="Times New Roman" w:cs="Times New Roman"/>
          <w:color w:val="000000"/>
          <w:sz w:val="24"/>
          <w:szCs w:val="24"/>
        </w:rPr>
        <w:t>Các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thuật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ngữ</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được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định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nghĩa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tại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Điều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lệ</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Công</w:t>
      </w:r>
      <w:proofErr w:type="spellEnd"/>
      <w:r w:rsidRPr="004D0A86">
        <w:rPr>
          <w:rFonts w:ascii="Times New Roman" w:eastAsia="Times New Roman" w:hAnsi="Times New Roman" w:cs="Times New Roman"/>
          <w:color w:val="000000"/>
          <w:sz w:val="24"/>
          <w:szCs w:val="24"/>
        </w:rPr>
        <w:t xml:space="preserve"> ty </w:t>
      </w:r>
      <w:proofErr w:type="spellStart"/>
      <w:r w:rsidRPr="004D0A86">
        <w:rPr>
          <w:rFonts w:ascii="Times New Roman" w:eastAsia="Times New Roman" w:hAnsi="Times New Roman" w:cs="Times New Roman"/>
          <w:color w:val="000000"/>
          <w:sz w:val="24"/>
          <w:szCs w:val="24"/>
        </w:rPr>
        <w:t>thì</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mặc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nhiên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được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hiểu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và</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áp</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dụng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tương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tự</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trong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Quy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chế</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này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Các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thuật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ngữ</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được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định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nghĩa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và</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từ</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viết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tắt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dưới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đây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sẽ</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có</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nghĩa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như</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sau</w:t>
      </w:r>
      <w:proofErr w:type="spellEnd"/>
      <w:r w:rsidRPr="004D0A86">
        <w:rPr>
          <w:rFonts w:ascii="Times New Roman" w:eastAsia="Times New Roman" w:hAnsi="Times New Roman" w:cs="Times New Roman"/>
          <w:color w:val="000000"/>
          <w:sz w:val="24"/>
          <w:szCs w:val="24"/>
        </w:rPr>
        <w:t xml:space="preserve">: </w:t>
      </w:r>
    </w:p>
    <w:p w14:paraId="5D40B4C9" w14:textId="45B3AA45" w:rsidR="009E19B0" w:rsidRPr="004D0A86" w:rsidRDefault="00CD49D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color w:val="000000"/>
          <w:sz w:val="24"/>
          <w:szCs w:val="24"/>
        </w:rPr>
      </w:pPr>
      <w:r w:rsidRPr="00CD49D0">
        <w:rPr>
          <w:rFonts w:ascii="Times New Roman" w:eastAsia="Times New Roman" w:hAnsi="Times New Roman" w:cs="Times New Roman"/>
          <w:b/>
          <w:iCs/>
          <w:color w:val="000000"/>
          <w:sz w:val="24"/>
          <w:szCs w:val="24"/>
          <w:highlight w:val="yellow"/>
        </w:rPr>
        <w:t xml:space="preserve">VTRI </w:t>
      </w:r>
      <w:proofErr w:type="spellStart"/>
      <w:r w:rsidRPr="00CD49D0">
        <w:rPr>
          <w:rFonts w:ascii="Times New Roman" w:eastAsia="Times New Roman" w:hAnsi="Times New Roman" w:cs="Times New Roman"/>
          <w:b/>
          <w:iCs/>
          <w:color w:val="000000"/>
          <w:sz w:val="24"/>
          <w:szCs w:val="24"/>
          <w:highlight w:val="yellow"/>
        </w:rPr>
        <w:t>hoặc</w:t>
      </w:r>
      <w:proofErr w:type="spellEnd"/>
      <w:r>
        <w:rPr>
          <w:rFonts w:ascii="Times New Roman" w:eastAsia="Times New Roman" w:hAnsi="Times New Roman" w:cs="Times New Roman"/>
          <w:b/>
          <w:iCs/>
          <w:color w:val="000000"/>
          <w:sz w:val="24"/>
          <w:szCs w:val="24"/>
        </w:rPr>
        <w:t xml:space="preserve"> </w:t>
      </w:r>
      <w:r w:rsidR="009E19B0" w:rsidRPr="004D0A86">
        <w:rPr>
          <w:rFonts w:ascii="Times New Roman" w:eastAsia="Times New Roman" w:hAnsi="Times New Roman" w:cs="Times New Roman"/>
          <w:b/>
          <w:iCs/>
          <w:color w:val="000000"/>
          <w:sz w:val="24"/>
          <w:szCs w:val="24"/>
        </w:rPr>
        <w:t>“</w:t>
      </w:r>
      <w:proofErr w:type="spellStart"/>
      <w:r w:rsidR="009E19B0" w:rsidRPr="004D0A86">
        <w:rPr>
          <w:rFonts w:ascii="Times New Roman" w:eastAsia="Times New Roman" w:hAnsi="Times New Roman" w:cs="Times New Roman"/>
          <w:b/>
          <w:iCs/>
          <w:color w:val="000000"/>
          <w:sz w:val="24"/>
          <w:szCs w:val="24"/>
        </w:rPr>
        <w:t>Công</w:t>
      </w:r>
      <w:proofErr w:type="spellEnd"/>
      <w:r w:rsidR="009E19B0" w:rsidRPr="004D0A86">
        <w:rPr>
          <w:rFonts w:ascii="Times New Roman" w:eastAsia="Times New Roman" w:hAnsi="Times New Roman" w:cs="Times New Roman"/>
          <w:b/>
          <w:iCs/>
          <w:color w:val="000000"/>
          <w:sz w:val="24"/>
          <w:szCs w:val="24"/>
        </w:rPr>
        <w:t xml:space="preserve"> ty”</w:t>
      </w:r>
      <w:r w:rsidR="009E19B0" w:rsidRPr="004D0A86">
        <w:rPr>
          <w:rFonts w:ascii="Times New Roman" w:eastAsia="Times New Roman" w:hAnsi="Times New Roman" w:cs="Times New Roman"/>
          <w:iCs/>
          <w:color w:val="000000"/>
          <w:sz w:val="24"/>
          <w:szCs w:val="24"/>
        </w:rPr>
        <w:t xml:space="preserve"> </w:t>
      </w:r>
      <w:proofErr w:type="spellStart"/>
      <w:r w:rsidR="009E19B0" w:rsidRPr="004D0A86">
        <w:rPr>
          <w:rFonts w:ascii="Times New Roman" w:eastAsia="Times New Roman" w:hAnsi="Times New Roman" w:cs="Times New Roman"/>
          <w:iCs/>
          <w:color w:val="000000"/>
          <w:sz w:val="24"/>
          <w:szCs w:val="24"/>
        </w:rPr>
        <w:t>là</w:t>
      </w:r>
      <w:proofErr w:type="spellEnd"/>
      <w:r w:rsidR="00D20012">
        <w:rPr>
          <w:rFonts w:ascii="Times New Roman" w:eastAsia="Times New Roman" w:hAnsi="Times New Roman" w:cs="Times New Roman"/>
          <w:iCs/>
          <w:color w:val="000000"/>
          <w:sz w:val="24"/>
          <w:szCs w:val="24"/>
        </w:rPr>
        <w:t xml:space="preserve"> </w:t>
      </w:r>
      <w:proofErr w:type="spellStart"/>
      <w:r w:rsidR="007B2156">
        <w:rPr>
          <w:rFonts w:ascii="Times New Roman" w:eastAsia="Times New Roman" w:hAnsi="Times New Roman" w:cs="Times New Roman"/>
          <w:color w:val="000000"/>
          <w:sz w:val="24"/>
          <w:szCs w:val="24"/>
        </w:rPr>
        <w:t>Công</w:t>
      </w:r>
      <w:proofErr w:type="spellEnd"/>
      <w:r w:rsidR="007B2156">
        <w:rPr>
          <w:rFonts w:ascii="Times New Roman" w:eastAsia="Times New Roman" w:hAnsi="Times New Roman" w:cs="Times New Roman"/>
          <w:color w:val="000000"/>
          <w:sz w:val="24"/>
          <w:szCs w:val="24"/>
        </w:rPr>
        <w:t xml:space="preserve"> ty </w:t>
      </w:r>
      <w:proofErr w:type="spellStart"/>
      <w:r w:rsidR="007B2156">
        <w:rPr>
          <w:rFonts w:ascii="Times New Roman" w:eastAsia="Times New Roman" w:hAnsi="Times New Roman" w:cs="Times New Roman"/>
          <w:color w:val="000000"/>
          <w:sz w:val="24"/>
          <w:szCs w:val="24"/>
        </w:rPr>
        <w:t>Cổ</w:t>
      </w:r>
      <w:proofErr w:type="spellEnd"/>
      <w:r w:rsidR="007B2156">
        <w:rPr>
          <w:rFonts w:ascii="Times New Roman" w:eastAsia="Times New Roman" w:hAnsi="Times New Roman" w:cs="Times New Roman"/>
          <w:color w:val="000000"/>
          <w:sz w:val="24"/>
          <w:szCs w:val="24"/>
        </w:rPr>
        <w:t xml:space="preserve"> </w:t>
      </w:r>
      <w:proofErr w:type="spellStart"/>
      <w:r w:rsidR="007B2156">
        <w:rPr>
          <w:rFonts w:ascii="Times New Roman" w:eastAsia="Times New Roman" w:hAnsi="Times New Roman" w:cs="Times New Roman"/>
          <w:color w:val="000000"/>
          <w:sz w:val="24"/>
          <w:szCs w:val="24"/>
        </w:rPr>
        <w:t>phần</w:t>
      </w:r>
      <w:proofErr w:type="spellEnd"/>
      <w:r w:rsidR="007B2156">
        <w:rPr>
          <w:rFonts w:ascii="Times New Roman" w:eastAsia="Times New Roman" w:hAnsi="Times New Roman" w:cs="Times New Roman"/>
          <w:color w:val="000000"/>
          <w:sz w:val="24"/>
          <w:szCs w:val="24"/>
        </w:rPr>
        <w:t xml:space="preserve"> - </w:t>
      </w:r>
      <w:proofErr w:type="spellStart"/>
      <w:r w:rsidR="007B2156" w:rsidRPr="007B2156">
        <w:rPr>
          <w:rFonts w:ascii="Times New Roman" w:eastAsia="Times New Roman" w:hAnsi="Times New Roman" w:cs="Times New Roman"/>
          <w:color w:val="000000"/>
          <w:sz w:val="24"/>
          <w:szCs w:val="24"/>
        </w:rPr>
        <w:t>Viện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Nghiên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cứu</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Dệt</w:t>
      </w:r>
      <w:proofErr w:type="spellEnd"/>
      <w:r w:rsidR="007B2156" w:rsidRPr="007B2156">
        <w:rPr>
          <w:rFonts w:ascii="Times New Roman" w:eastAsia="Times New Roman" w:hAnsi="Times New Roman" w:cs="Times New Roman"/>
          <w:color w:val="000000"/>
          <w:sz w:val="24"/>
          <w:szCs w:val="24"/>
        </w:rPr>
        <w:t xml:space="preserve"> May</w:t>
      </w:r>
      <w:r w:rsidR="00D20012">
        <w:rPr>
          <w:rFonts w:ascii="Times New Roman" w:eastAsia="Times New Roman" w:hAnsi="Times New Roman" w:cs="Times New Roman"/>
          <w:iCs/>
          <w:color w:val="000000"/>
          <w:sz w:val="24"/>
          <w:szCs w:val="24"/>
        </w:rPr>
        <w:t>.</w:t>
      </w:r>
    </w:p>
    <w:p w14:paraId="16645871" w14:textId="1897F142"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color w:val="000000"/>
          <w:sz w:val="24"/>
          <w:szCs w:val="24"/>
        </w:rPr>
      </w:pPr>
      <w:r w:rsidRPr="004D0A86">
        <w:rPr>
          <w:rFonts w:ascii="Times New Roman" w:eastAsia="Times New Roman" w:hAnsi="Times New Roman" w:cs="Times New Roman"/>
          <w:b/>
          <w:iCs/>
          <w:color w:val="000000"/>
          <w:sz w:val="24"/>
          <w:szCs w:val="24"/>
        </w:rPr>
        <w:t>“</w:t>
      </w:r>
      <w:proofErr w:type="spellStart"/>
      <w:r w:rsidRPr="004D0A86">
        <w:rPr>
          <w:rFonts w:ascii="Times New Roman" w:eastAsia="Times New Roman" w:hAnsi="Times New Roman" w:cs="Times New Roman"/>
          <w:b/>
          <w:iCs/>
          <w:color w:val="000000"/>
          <w:sz w:val="24"/>
          <w:szCs w:val="24"/>
        </w:rPr>
        <w:t>Điều</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lệ</w:t>
      </w:r>
      <w:proofErr w:type="spellEnd"/>
      <w:r w:rsidRPr="004D0A86">
        <w:rPr>
          <w:rFonts w:ascii="Times New Roman" w:eastAsia="Times New Roman" w:hAnsi="Times New Roman" w:cs="Times New Roman"/>
          <w:b/>
          <w:iCs/>
          <w:color w:val="000000"/>
          <w:sz w:val="24"/>
          <w:szCs w:val="24"/>
        </w:rPr>
        <w:t>”</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Điều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lệ</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w:t>
      </w:r>
      <w:proofErr w:type="spellStart"/>
      <w:r w:rsidR="007B2156">
        <w:rPr>
          <w:rFonts w:ascii="Times New Roman" w:eastAsia="Times New Roman" w:hAnsi="Times New Roman" w:cs="Times New Roman"/>
          <w:color w:val="000000"/>
          <w:sz w:val="24"/>
          <w:szCs w:val="24"/>
        </w:rPr>
        <w:t>Công</w:t>
      </w:r>
      <w:proofErr w:type="spellEnd"/>
      <w:r w:rsidR="007B2156">
        <w:rPr>
          <w:rFonts w:ascii="Times New Roman" w:eastAsia="Times New Roman" w:hAnsi="Times New Roman" w:cs="Times New Roman"/>
          <w:color w:val="000000"/>
          <w:sz w:val="24"/>
          <w:szCs w:val="24"/>
        </w:rPr>
        <w:t xml:space="preserve"> ty </w:t>
      </w:r>
      <w:proofErr w:type="spellStart"/>
      <w:r w:rsidR="007B2156">
        <w:rPr>
          <w:rFonts w:ascii="Times New Roman" w:eastAsia="Times New Roman" w:hAnsi="Times New Roman" w:cs="Times New Roman"/>
          <w:color w:val="000000"/>
          <w:sz w:val="24"/>
          <w:szCs w:val="24"/>
        </w:rPr>
        <w:t>Cổ</w:t>
      </w:r>
      <w:proofErr w:type="spellEnd"/>
      <w:r w:rsidR="007B2156">
        <w:rPr>
          <w:rFonts w:ascii="Times New Roman" w:eastAsia="Times New Roman" w:hAnsi="Times New Roman" w:cs="Times New Roman"/>
          <w:color w:val="000000"/>
          <w:sz w:val="24"/>
          <w:szCs w:val="24"/>
        </w:rPr>
        <w:t xml:space="preserve"> </w:t>
      </w:r>
      <w:proofErr w:type="spellStart"/>
      <w:r w:rsidR="007B2156">
        <w:rPr>
          <w:rFonts w:ascii="Times New Roman" w:eastAsia="Times New Roman" w:hAnsi="Times New Roman" w:cs="Times New Roman"/>
          <w:color w:val="000000"/>
          <w:sz w:val="24"/>
          <w:szCs w:val="24"/>
        </w:rPr>
        <w:t>phần</w:t>
      </w:r>
      <w:proofErr w:type="spellEnd"/>
      <w:r w:rsidR="007B2156">
        <w:rPr>
          <w:rFonts w:ascii="Times New Roman" w:eastAsia="Times New Roman" w:hAnsi="Times New Roman" w:cs="Times New Roman"/>
          <w:color w:val="000000"/>
          <w:sz w:val="24"/>
          <w:szCs w:val="24"/>
        </w:rPr>
        <w:t xml:space="preserve"> - </w:t>
      </w:r>
      <w:proofErr w:type="spellStart"/>
      <w:r w:rsidR="007B2156" w:rsidRPr="007B2156">
        <w:rPr>
          <w:rFonts w:ascii="Times New Roman" w:eastAsia="Times New Roman" w:hAnsi="Times New Roman" w:cs="Times New Roman"/>
          <w:color w:val="000000"/>
          <w:sz w:val="24"/>
          <w:szCs w:val="24"/>
        </w:rPr>
        <w:t>Viện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Nghiên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cứu</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Dệt</w:t>
      </w:r>
      <w:proofErr w:type="spellEnd"/>
      <w:r w:rsidR="007B2156" w:rsidRPr="007B2156">
        <w:rPr>
          <w:rFonts w:ascii="Times New Roman" w:eastAsia="Times New Roman" w:hAnsi="Times New Roman" w:cs="Times New Roman"/>
          <w:color w:val="000000"/>
          <w:sz w:val="24"/>
          <w:szCs w:val="24"/>
        </w:rPr>
        <w:t xml:space="preserve"> May</w:t>
      </w:r>
      <w:r w:rsidRPr="004D0A86">
        <w:rPr>
          <w:rFonts w:ascii="Times New Roman" w:eastAsia="Times New Roman" w:hAnsi="Times New Roman" w:cs="Times New Roman"/>
          <w:iCs/>
          <w:color w:val="000000"/>
          <w:sz w:val="24"/>
          <w:szCs w:val="24"/>
        </w:rPr>
        <w:t xml:space="preserve">, bao </w:t>
      </w:r>
      <w:proofErr w:type="spellStart"/>
      <w:r w:rsidRPr="004D0A86">
        <w:rPr>
          <w:rFonts w:ascii="Times New Roman" w:eastAsia="Times New Roman" w:hAnsi="Times New Roman" w:cs="Times New Roman"/>
          <w:iCs/>
          <w:color w:val="000000"/>
          <w:sz w:val="24"/>
          <w:szCs w:val="24"/>
        </w:rPr>
        <w:t>gồm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mọi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sửa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đổi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bổ</w:t>
      </w:r>
      <w:proofErr w:type="spellEnd"/>
      <w:r w:rsidRPr="004D0A86">
        <w:rPr>
          <w:rFonts w:ascii="Times New Roman" w:eastAsia="Times New Roman" w:hAnsi="Times New Roman" w:cs="Times New Roman"/>
          <w:iCs/>
          <w:color w:val="000000"/>
          <w:sz w:val="24"/>
          <w:szCs w:val="24"/>
        </w:rPr>
        <w:t xml:space="preserve"> sung </w:t>
      </w:r>
      <w:proofErr w:type="spellStart"/>
      <w:r w:rsidRPr="004D0A86">
        <w:rPr>
          <w:rFonts w:ascii="Times New Roman" w:eastAsia="Times New Roman" w:hAnsi="Times New Roman" w:cs="Times New Roman"/>
          <w:iCs/>
          <w:color w:val="000000"/>
          <w:sz w:val="24"/>
          <w:szCs w:val="24"/>
        </w:rPr>
        <w:t>tại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từng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thời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điểm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sau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khi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được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thông</w:t>
      </w:r>
      <w:proofErr w:type="spellEnd"/>
      <w:r w:rsidRPr="004D0A86">
        <w:rPr>
          <w:rFonts w:ascii="Times New Roman" w:eastAsia="Times New Roman" w:hAnsi="Times New Roman" w:cs="Times New Roman"/>
          <w:iCs/>
          <w:color w:val="000000"/>
          <w:sz w:val="24"/>
          <w:szCs w:val="24"/>
        </w:rPr>
        <w:t xml:space="preserve"> qua </w:t>
      </w:r>
      <w:proofErr w:type="spellStart"/>
      <w:r w:rsidRPr="004D0A86">
        <w:rPr>
          <w:rFonts w:ascii="Times New Roman" w:eastAsia="Times New Roman" w:hAnsi="Times New Roman" w:cs="Times New Roman"/>
          <w:iCs/>
          <w:color w:val="000000"/>
          <w:sz w:val="24"/>
          <w:szCs w:val="24"/>
        </w:rPr>
        <w:t>hợp</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lệ</w:t>
      </w:r>
      <w:proofErr w:type="spellEnd"/>
      <w:r w:rsidRPr="004D0A86">
        <w:rPr>
          <w:rFonts w:ascii="Times New Roman" w:eastAsia="Times New Roman" w:hAnsi="Times New Roman" w:cs="Times New Roman"/>
          <w:iCs/>
          <w:color w:val="000000"/>
          <w:sz w:val="24"/>
          <w:szCs w:val="24"/>
        </w:rPr>
        <w:t xml:space="preserve">. </w:t>
      </w:r>
    </w:p>
    <w:p w14:paraId="22A19D3A" w14:textId="180F42CD"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color w:val="000000"/>
          <w:sz w:val="24"/>
          <w:szCs w:val="24"/>
        </w:rPr>
      </w:pPr>
      <w:r w:rsidRPr="004D0A86">
        <w:rPr>
          <w:rFonts w:ascii="Times New Roman" w:eastAsia="Times New Roman" w:hAnsi="Times New Roman" w:cs="Times New Roman"/>
          <w:b/>
          <w:iCs/>
          <w:color w:val="000000"/>
          <w:sz w:val="24"/>
          <w:szCs w:val="24"/>
        </w:rPr>
        <w:t>“</w:t>
      </w:r>
      <w:proofErr w:type="spellStart"/>
      <w:r w:rsidRPr="004D0A86">
        <w:rPr>
          <w:rFonts w:ascii="Times New Roman" w:eastAsia="Times New Roman" w:hAnsi="Times New Roman" w:cs="Times New Roman"/>
          <w:b/>
          <w:iCs/>
          <w:color w:val="000000"/>
          <w:sz w:val="24"/>
          <w:szCs w:val="24"/>
        </w:rPr>
        <w:t>Đại</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hội</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đồng</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cổ</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đông</w:t>
      </w:r>
      <w:proofErr w:type="spellEnd"/>
      <w:r w:rsidRPr="004D0A86">
        <w:rPr>
          <w:rFonts w:ascii="Times New Roman" w:eastAsia="Times New Roman" w:hAnsi="Times New Roman" w:cs="Times New Roman"/>
          <w:b/>
          <w:iCs/>
          <w:color w:val="000000"/>
          <w:sz w:val="24"/>
          <w:szCs w:val="24"/>
        </w:rPr>
        <w:t>”</w:t>
      </w:r>
      <w:r w:rsidRPr="004D0A86">
        <w:rPr>
          <w:rFonts w:ascii="Times New Roman" w:eastAsia="Times New Roman" w:hAnsi="Times New Roman" w:cs="Times New Roman"/>
          <w:iCs/>
          <w:color w:val="000000"/>
          <w:sz w:val="24"/>
          <w:szCs w:val="24"/>
        </w:rPr>
        <w:t xml:space="preserve"> bao </w:t>
      </w:r>
      <w:proofErr w:type="spellStart"/>
      <w:r w:rsidRPr="004D0A86">
        <w:rPr>
          <w:rFonts w:ascii="Times New Roman" w:eastAsia="Times New Roman" w:hAnsi="Times New Roman" w:cs="Times New Roman"/>
          <w:iCs/>
          <w:color w:val="000000"/>
          <w:sz w:val="24"/>
          <w:szCs w:val="24"/>
        </w:rPr>
        <w:t>gồm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tất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cả</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cổ</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đông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có</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quyền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biểu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quyết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cơ</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quan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quyết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định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cao</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nhất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 </w:t>
      </w:r>
    </w:p>
    <w:p w14:paraId="2D197A10" w14:textId="539355AB"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color w:val="000000"/>
          <w:sz w:val="24"/>
          <w:szCs w:val="24"/>
        </w:rPr>
      </w:pPr>
      <w:r w:rsidRPr="004D0A86">
        <w:rPr>
          <w:rFonts w:ascii="Times New Roman" w:eastAsia="Times New Roman" w:hAnsi="Times New Roman" w:cs="Times New Roman"/>
          <w:b/>
          <w:iCs/>
          <w:color w:val="000000"/>
          <w:sz w:val="24"/>
          <w:szCs w:val="24"/>
        </w:rPr>
        <w:lastRenderedPageBreak/>
        <w:t>“</w:t>
      </w:r>
      <w:proofErr w:type="spellStart"/>
      <w:r w:rsidRPr="004D0A86">
        <w:rPr>
          <w:rFonts w:ascii="Times New Roman" w:eastAsia="Times New Roman" w:hAnsi="Times New Roman" w:cs="Times New Roman"/>
          <w:b/>
          <w:iCs/>
          <w:color w:val="000000"/>
          <w:sz w:val="24"/>
          <w:szCs w:val="24"/>
        </w:rPr>
        <w:t>Hội</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đồng</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quản</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trị</w:t>
      </w:r>
      <w:proofErr w:type="spellEnd"/>
      <w:r w:rsidRPr="004D0A86">
        <w:rPr>
          <w:rFonts w:ascii="Times New Roman" w:eastAsia="Times New Roman" w:hAnsi="Times New Roman" w:cs="Times New Roman"/>
          <w:b/>
          <w:iCs/>
          <w:color w:val="000000"/>
          <w:sz w:val="24"/>
          <w:szCs w:val="24"/>
        </w:rPr>
        <w:t>”</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cơ</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quan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quản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lý</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 </w:t>
      </w:r>
      <w:proofErr w:type="spellStart"/>
      <w:r w:rsidRPr="004D0A86">
        <w:rPr>
          <w:rFonts w:ascii="Times New Roman" w:eastAsia="Times New Roman" w:hAnsi="Times New Roman" w:cs="Times New Roman"/>
          <w:iCs/>
          <w:color w:val="000000"/>
          <w:sz w:val="24"/>
          <w:szCs w:val="24"/>
        </w:rPr>
        <w:t>có</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toàn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quyền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nhân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danh</w:t>
      </w:r>
      <w:proofErr w:type="spellEnd"/>
      <w:r w:rsidRPr="004D0A86">
        <w:rPr>
          <w:rFonts w:ascii="Times New Roman" w:eastAsia="Times New Roman" w:hAnsi="Times New Roman" w:cs="Times New Roman"/>
          <w:iCs/>
          <w:color w:val="000000"/>
          <w:sz w:val="24"/>
          <w:szCs w:val="24"/>
        </w:rPr>
        <w:t xml:space="preserve"> </w:t>
      </w:r>
      <w:proofErr w:type="spellStart"/>
      <w:r w:rsidRPr="009163FE">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 </w:t>
      </w:r>
      <w:proofErr w:type="spellStart"/>
      <w:r w:rsidRPr="004D0A86">
        <w:rPr>
          <w:rFonts w:ascii="Times New Roman" w:eastAsia="Times New Roman" w:hAnsi="Times New Roman" w:cs="Times New Roman"/>
          <w:iCs/>
          <w:color w:val="000000"/>
          <w:sz w:val="24"/>
          <w:szCs w:val="24"/>
        </w:rPr>
        <w:t>để</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quyết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định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thực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hiện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quyền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nghĩa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vụ</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w:t>
      </w:r>
      <w:r w:rsidR="000D3182">
        <w:rPr>
          <w:rFonts w:ascii="Times New Roman" w:eastAsia="Times New Roman" w:hAnsi="Times New Roman" w:cs="Times New Roman"/>
          <w:iCs/>
          <w:color w:val="000000"/>
          <w:sz w:val="24"/>
          <w:szCs w:val="24"/>
          <w:lang w:val="vi-VN"/>
        </w:rPr>
        <w:t>, trừ các quyền và nghĩa vụ thuộc thẩm quyền của Đại hội đồng cổ đông.</w:t>
      </w:r>
      <w:r w:rsidRPr="004D0A86">
        <w:rPr>
          <w:rFonts w:ascii="Times New Roman" w:eastAsia="Times New Roman" w:hAnsi="Times New Roman" w:cs="Times New Roman"/>
          <w:iCs/>
          <w:color w:val="000000"/>
          <w:sz w:val="24"/>
          <w:szCs w:val="24"/>
        </w:rPr>
        <w:t xml:space="preserve"> </w:t>
      </w:r>
    </w:p>
    <w:p w14:paraId="456C6FEF" w14:textId="564A73FC"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color w:val="000000"/>
          <w:sz w:val="24"/>
          <w:szCs w:val="24"/>
        </w:rPr>
      </w:pPr>
      <w:r w:rsidRPr="004D0A86">
        <w:rPr>
          <w:rFonts w:ascii="Times New Roman" w:eastAsia="Times New Roman" w:hAnsi="Times New Roman" w:cs="Times New Roman"/>
          <w:b/>
          <w:iCs/>
          <w:color w:val="000000"/>
          <w:sz w:val="24"/>
          <w:szCs w:val="24"/>
        </w:rPr>
        <w:t xml:space="preserve">“Ban </w:t>
      </w:r>
      <w:proofErr w:type="spellStart"/>
      <w:r w:rsidRPr="004D0A86">
        <w:rPr>
          <w:rFonts w:ascii="Times New Roman" w:eastAsia="Times New Roman" w:hAnsi="Times New Roman" w:cs="Times New Roman"/>
          <w:b/>
          <w:iCs/>
          <w:color w:val="000000"/>
          <w:sz w:val="24"/>
          <w:szCs w:val="24"/>
        </w:rPr>
        <w:t>kiểm</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soát</w:t>
      </w:r>
      <w:proofErr w:type="spellEnd"/>
      <w:r w:rsidRPr="004D0A86">
        <w:rPr>
          <w:rFonts w:ascii="Times New Roman" w:eastAsia="Times New Roman" w:hAnsi="Times New Roman" w:cs="Times New Roman"/>
          <w:b/>
          <w:iCs/>
          <w:color w:val="000000"/>
          <w:sz w:val="24"/>
          <w:szCs w:val="24"/>
        </w:rPr>
        <w:t>”</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cơ</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quan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chịu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trách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nhiệm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giám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sát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Hội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đồng</w:t>
      </w:r>
      <w:proofErr w:type="spellEnd"/>
      <w:r w:rsidRPr="004D0A86">
        <w:rPr>
          <w:rFonts w:ascii="Times New Roman" w:eastAsia="Times New Roman" w:hAnsi="Times New Roman" w:cs="Times New Roman"/>
          <w:iCs/>
          <w:color w:val="000000"/>
          <w:sz w:val="24"/>
          <w:szCs w:val="24"/>
        </w:rPr>
        <w:t xml:space="preserve"> </w:t>
      </w:r>
      <w:r w:rsidR="000D3182">
        <w:rPr>
          <w:rFonts w:ascii="Times New Roman" w:eastAsia="Times New Roman" w:hAnsi="Times New Roman" w:cs="Times New Roman"/>
          <w:iCs/>
          <w:color w:val="000000"/>
          <w:sz w:val="24"/>
          <w:szCs w:val="24"/>
          <w:lang w:val="vi-VN"/>
        </w:rPr>
        <w:t>q</w:t>
      </w:r>
      <w:proofErr w:type="spellStart"/>
      <w:r w:rsidRPr="004D0A86">
        <w:rPr>
          <w:rFonts w:ascii="Times New Roman" w:eastAsia="Times New Roman" w:hAnsi="Times New Roman" w:cs="Times New Roman"/>
          <w:iCs/>
          <w:color w:val="000000"/>
          <w:sz w:val="24"/>
          <w:szCs w:val="24"/>
        </w:rPr>
        <w:t>uản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trị</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Tổng</w:t>
      </w:r>
      <w:proofErr w:type="spellEnd"/>
      <w:r w:rsidRPr="004D0A86">
        <w:rPr>
          <w:rFonts w:ascii="Times New Roman" w:eastAsia="Times New Roman" w:hAnsi="Times New Roman" w:cs="Times New Roman"/>
          <w:iCs/>
          <w:color w:val="000000"/>
          <w:sz w:val="24"/>
          <w:szCs w:val="24"/>
        </w:rPr>
        <w:t xml:space="preserve"> </w:t>
      </w:r>
      <w:proofErr w:type="spellStart"/>
      <w:r w:rsidR="009163FE">
        <w:rPr>
          <w:rFonts w:ascii="Times New Roman" w:eastAsia="Times New Roman" w:hAnsi="Times New Roman" w:cs="Times New Roman"/>
          <w:iCs/>
          <w:color w:val="000000"/>
          <w:sz w:val="24"/>
          <w:szCs w:val="24"/>
        </w:rPr>
        <w:t>G</w:t>
      </w:r>
      <w:r w:rsidRPr="004D0A86">
        <w:rPr>
          <w:rFonts w:ascii="Times New Roman" w:eastAsia="Times New Roman" w:hAnsi="Times New Roman" w:cs="Times New Roman"/>
          <w:iCs/>
          <w:color w:val="000000"/>
          <w:sz w:val="24"/>
          <w:szCs w:val="24"/>
        </w:rPr>
        <w:t>iám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đốc</w:t>
      </w:r>
      <w:proofErr w:type="spellEnd"/>
      <w:r w:rsidR="000D3182">
        <w:rPr>
          <w:rFonts w:ascii="Times New Roman" w:eastAsia="Times New Roman" w:hAnsi="Times New Roman" w:cs="Times New Roman"/>
          <w:iCs/>
          <w:color w:val="000000"/>
          <w:sz w:val="24"/>
          <w:szCs w:val="24"/>
          <w:lang w:val="vi-VN"/>
        </w:rPr>
        <w:t xml:space="preserve"> </w:t>
      </w:r>
      <w:r w:rsidR="000D3182" w:rsidRPr="000D3182">
        <w:rPr>
          <w:rFonts w:ascii="Times New Roman" w:eastAsia="Times New Roman" w:hAnsi="Times New Roman" w:cs="Times New Roman"/>
          <w:iCs/>
          <w:color w:val="000000"/>
          <w:sz w:val="24"/>
          <w:szCs w:val="24"/>
          <w:highlight w:val="yellow"/>
          <w:lang w:val="vi-VN"/>
        </w:rPr>
        <w:t>và Người quản lý khác</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trong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việc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quản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lý</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điều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hành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 </w:t>
      </w:r>
      <w:proofErr w:type="spellStart"/>
      <w:r w:rsidRPr="004D0A86">
        <w:rPr>
          <w:rFonts w:ascii="Times New Roman" w:eastAsia="Times New Roman" w:hAnsi="Times New Roman" w:cs="Times New Roman"/>
          <w:iCs/>
          <w:color w:val="000000"/>
          <w:sz w:val="24"/>
          <w:szCs w:val="24"/>
        </w:rPr>
        <w:t>chịu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trách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nhiệm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trước</w:t>
      </w:r>
      <w:proofErr w:type="spellEnd"/>
      <w:r w:rsidRPr="004D0A86">
        <w:rPr>
          <w:rFonts w:ascii="Times New Roman" w:eastAsia="Times New Roman" w:hAnsi="Times New Roman" w:cs="Times New Roman"/>
          <w:iCs/>
          <w:color w:val="000000"/>
          <w:sz w:val="24"/>
          <w:szCs w:val="24"/>
        </w:rPr>
        <w:t xml:space="preserve"> ĐHĐCĐ </w:t>
      </w:r>
      <w:proofErr w:type="spellStart"/>
      <w:r w:rsidRPr="004D0A86">
        <w:rPr>
          <w:rFonts w:ascii="Times New Roman" w:eastAsia="Times New Roman" w:hAnsi="Times New Roman" w:cs="Times New Roman"/>
          <w:iCs/>
          <w:color w:val="000000"/>
          <w:sz w:val="24"/>
          <w:szCs w:val="24"/>
        </w:rPr>
        <w:t>về</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việc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thực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hiện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nhiệm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vụ</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được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giao</w:t>
      </w:r>
      <w:proofErr w:type="spellEnd"/>
      <w:r w:rsidRPr="004D0A86">
        <w:rPr>
          <w:rFonts w:ascii="Times New Roman" w:eastAsia="Times New Roman" w:hAnsi="Times New Roman" w:cs="Times New Roman"/>
          <w:iCs/>
          <w:color w:val="000000"/>
          <w:sz w:val="24"/>
          <w:szCs w:val="24"/>
        </w:rPr>
        <w:t xml:space="preserve">. </w:t>
      </w:r>
    </w:p>
    <w:p w14:paraId="6C0EFF89" w14:textId="06C5BD82" w:rsidR="009E19B0" w:rsidRPr="000D3182"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sz w:val="24"/>
          <w:szCs w:val="24"/>
        </w:rPr>
      </w:pPr>
      <w:r w:rsidRPr="000D3182">
        <w:rPr>
          <w:rFonts w:ascii="Times New Roman" w:eastAsia="Times New Roman" w:hAnsi="Times New Roman" w:cs="Times New Roman"/>
          <w:b/>
          <w:iCs/>
          <w:sz w:val="24"/>
          <w:szCs w:val="24"/>
        </w:rPr>
        <w:t>“</w:t>
      </w:r>
      <w:proofErr w:type="spellStart"/>
      <w:r w:rsidR="00967651" w:rsidRPr="000D3182">
        <w:rPr>
          <w:rFonts w:ascii="Times New Roman" w:eastAsia="Times New Roman" w:hAnsi="Times New Roman" w:cs="Times New Roman"/>
          <w:b/>
          <w:iCs/>
          <w:sz w:val="24"/>
          <w:szCs w:val="24"/>
        </w:rPr>
        <w:t>Người</w:t>
      </w:r>
      <w:proofErr w:type="spellEnd"/>
      <w:r w:rsidR="00967651" w:rsidRPr="000D3182">
        <w:rPr>
          <w:rFonts w:ascii="Times New Roman" w:eastAsia="Times New Roman" w:hAnsi="Times New Roman" w:cs="Times New Roman"/>
          <w:b/>
          <w:iCs/>
          <w:sz w:val="24"/>
          <w:szCs w:val="24"/>
        </w:rPr>
        <w:t xml:space="preserve"> </w:t>
      </w:r>
      <w:proofErr w:type="spellStart"/>
      <w:r w:rsidR="00967651" w:rsidRPr="000D3182">
        <w:rPr>
          <w:rFonts w:ascii="Times New Roman" w:eastAsia="Times New Roman" w:hAnsi="Times New Roman" w:cs="Times New Roman"/>
          <w:b/>
          <w:iCs/>
          <w:sz w:val="24"/>
          <w:szCs w:val="24"/>
        </w:rPr>
        <w:t>quản</w:t>
      </w:r>
      <w:proofErr w:type="spellEnd"/>
      <w:r w:rsidR="00967651" w:rsidRPr="000D3182">
        <w:rPr>
          <w:rFonts w:ascii="Times New Roman" w:eastAsia="Times New Roman" w:hAnsi="Times New Roman" w:cs="Times New Roman"/>
          <w:b/>
          <w:iCs/>
          <w:sz w:val="24"/>
          <w:szCs w:val="24"/>
        </w:rPr>
        <w:t xml:space="preserve"> </w:t>
      </w:r>
      <w:proofErr w:type="spellStart"/>
      <w:r w:rsidR="00967651" w:rsidRPr="000D3182">
        <w:rPr>
          <w:rFonts w:ascii="Times New Roman" w:eastAsia="Times New Roman" w:hAnsi="Times New Roman" w:cs="Times New Roman"/>
          <w:b/>
          <w:iCs/>
          <w:sz w:val="24"/>
          <w:szCs w:val="24"/>
        </w:rPr>
        <w:t>lý</w:t>
      </w:r>
      <w:proofErr w:type="spellEnd"/>
      <w:r w:rsidR="00967651" w:rsidRPr="000D3182">
        <w:rPr>
          <w:rFonts w:ascii="Times New Roman" w:eastAsia="Times New Roman" w:hAnsi="Times New Roman" w:cs="Times New Roman"/>
          <w:b/>
          <w:iCs/>
          <w:sz w:val="24"/>
          <w:szCs w:val="24"/>
        </w:rPr>
        <w:t xml:space="preserve"> </w:t>
      </w:r>
      <w:proofErr w:type="spellStart"/>
      <w:r w:rsidR="00967651" w:rsidRPr="000D3182">
        <w:rPr>
          <w:rFonts w:ascii="Times New Roman" w:eastAsia="Times New Roman" w:hAnsi="Times New Roman" w:cs="Times New Roman"/>
          <w:b/>
          <w:iCs/>
          <w:sz w:val="24"/>
          <w:szCs w:val="24"/>
        </w:rPr>
        <w:t>doanh</w:t>
      </w:r>
      <w:proofErr w:type="spellEnd"/>
      <w:r w:rsidR="00967651" w:rsidRPr="000D3182">
        <w:rPr>
          <w:rFonts w:ascii="Times New Roman" w:eastAsia="Times New Roman" w:hAnsi="Times New Roman" w:cs="Times New Roman"/>
          <w:b/>
          <w:iCs/>
          <w:sz w:val="24"/>
          <w:szCs w:val="24"/>
        </w:rPr>
        <w:t xml:space="preserve"> </w:t>
      </w:r>
      <w:proofErr w:type="spellStart"/>
      <w:proofErr w:type="gramStart"/>
      <w:r w:rsidR="00967651" w:rsidRPr="000D3182">
        <w:rPr>
          <w:rFonts w:ascii="Times New Roman" w:eastAsia="Times New Roman" w:hAnsi="Times New Roman" w:cs="Times New Roman"/>
          <w:b/>
          <w:iCs/>
          <w:sz w:val="24"/>
          <w:szCs w:val="24"/>
        </w:rPr>
        <w:t>nghiệp</w:t>
      </w:r>
      <w:proofErr w:type="spellEnd"/>
      <w:r w:rsidRPr="000D3182">
        <w:rPr>
          <w:rFonts w:ascii="Times New Roman" w:eastAsia="Times New Roman" w:hAnsi="Times New Roman" w:cs="Times New Roman"/>
          <w:b/>
          <w:iCs/>
          <w:sz w:val="24"/>
          <w:szCs w:val="24"/>
        </w:rPr>
        <w:t>”</w:t>
      </w:r>
      <w:r w:rsidRPr="000D3182">
        <w:rPr>
          <w:rFonts w:ascii="Times New Roman" w:eastAsia="Times New Roman" w:hAnsi="Times New Roman" w:cs="Times New Roman"/>
          <w:iCs/>
          <w:sz w:val="24"/>
          <w:szCs w:val="24"/>
        </w:rPr>
        <w:t xml:space="preserve"> </w:t>
      </w:r>
      <w:r w:rsidR="009F2FE5">
        <w:rPr>
          <w:rFonts w:ascii="Times New Roman" w:eastAsia="Times New Roman" w:hAnsi="Times New Roman" w:cs="Times New Roman"/>
          <w:iCs/>
          <w:sz w:val="24"/>
          <w:szCs w:val="24"/>
        </w:rPr>
        <w:t xml:space="preserve"> </w:t>
      </w:r>
      <w:proofErr w:type="spellStart"/>
      <w:r w:rsidR="00464708" w:rsidRPr="000D3182">
        <w:rPr>
          <w:rFonts w:ascii="Times New Roman" w:eastAsia="Times New Roman" w:hAnsi="Times New Roman" w:cs="Times New Roman"/>
          <w:iCs/>
          <w:sz w:val="24"/>
          <w:szCs w:val="24"/>
        </w:rPr>
        <w:t>là</w:t>
      </w:r>
      <w:proofErr w:type="spellEnd"/>
      <w:proofErr w:type="gram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Chủ</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tịch</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Hội</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đồng</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quản</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trị</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thành</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viên</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Hội</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đồng</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quản</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trị</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Tổng</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Giám</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đốc</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Phó</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Tổng</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giám</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đốc</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Giám</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đốc</w:t>
      </w:r>
      <w:proofErr w:type="spellEnd"/>
      <w:r w:rsidR="00CD49D0" w:rsidRPr="000D3182">
        <w:rPr>
          <w:rFonts w:ascii="Times New Roman" w:eastAsia="Times New Roman" w:hAnsi="Times New Roman" w:cs="Times New Roman"/>
          <w:iCs/>
          <w:sz w:val="24"/>
          <w:szCs w:val="24"/>
        </w:rPr>
        <w:t xml:space="preserve"> chi </w:t>
      </w:r>
      <w:proofErr w:type="spellStart"/>
      <w:r w:rsidR="00CD49D0" w:rsidRPr="000D3182">
        <w:rPr>
          <w:rFonts w:ascii="Times New Roman" w:eastAsia="Times New Roman" w:hAnsi="Times New Roman" w:cs="Times New Roman"/>
          <w:iCs/>
          <w:sz w:val="24"/>
          <w:szCs w:val="24"/>
        </w:rPr>
        <w:t>nhánh</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và</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Kế</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toán</w:t>
      </w:r>
      <w:proofErr w:type="spellEnd"/>
      <w:r w:rsidR="00CD49D0" w:rsidRPr="000D3182">
        <w:rPr>
          <w:rFonts w:ascii="Times New Roman" w:eastAsia="Times New Roman" w:hAnsi="Times New Roman" w:cs="Times New Roman"/>
          <w:iCs/>
          <w:sz w:val="24"/>
          <w:szCs w:val="24"/>
        </w:rPr>
        <w:t xml:space="preserve"> </w:t>
      </w:r>
      <w:proofErr w:type="spellStart"/>
      <w:r w:rsidR="00CD49D0" w:rsidRPr="000D3182">
        <w:rPr>
          <w:rFonts w:ascii="Times New Roman" w:eastAsia="Times New Roman" w:hAnsi="Times New Roman" w:cs="Times New Roman"/>
          <w:iCs/>
          <w:sz w:val="24"/>
          <w:szCs w:val="24"/>
        </w:rPr>
        <w:t>trưởng</w:t>
      </w:r>
      <w:proofErr w:type="spellEnd"/>
      <w:r w:rsidR="00CD49D0" w:rsidRPr="000D3182">
        <w:rPr>
          <w:rFonts w:ascii="Times New Roman" w:eastAsia="Times New Roman" w:hAnsi="Times New Roman" w:cs="Times New Roman"/>
          <w:iCs/>
          <w:sz w:val="24"/>
          <w:szCs w:val="24"/>
        </w:rPr>
        <w:t xml:space="preserve"> VTRI;</w:t>
      </w:r>
    </w:p>
    <w:p w14:paraId="179690B2" w14:textId="0D3A9449"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0D3182">
        <w:rPr>
          <w:rFonts w:ascii="Times New Roman" w:eastAsia="Times New Roman" w:hAnsi="Times New Roman" w:cs="Times New Roman"/>
          <w:b/>
          <w:iCs/>
          <w:color w:val="000000"/>
          <w:sz w:val="24"/>
          <w:szCs w:val="24"/>
        </w:rPr>
        <w:t xml:space="preserve"> “</w:t>
      </w:r>
      <w:proofErr w:type="spellStart"/>
      <w:r w:rsidRPr="000D3182">
        <w:rPr>
          <w:rFonts w:ascii="Times New Roman" w:eastAsia="Times New Roman" w:hAnsi="Times New Roman" w:cs="Times New Roman"/>
          <w:b/>
          <w:iCs/>
          <w:color w:val="000000"/>
          <w:sz w:val="24"/>
          <w:szCs w:val="24"/>
        </w:rPr>
        <w:t>Người</w:t>
      </w:r>
      <w:proofErr w:type="spellEnd"/>
      <w:r w:rsidRPr="000D3182">
        <w:rPr>
          <w:rFonts w:ascii="Times New Roman" w:eastAsia="Times New Roman" w:hAnsi="Times New Roman" w:cs="Times New Roman"/>
          <w:b/>
          <w:iCs/>
          <w:color w:val="000000"/>
          <w:sz w:val="24"/>
          <w:szCs w:val="24"/>
        </w:rPr>
        <w:t xml:space="preserve"> </w:t>
      </w:r>
      <w:proofErr w:type="spellStart"/>
      <w:r w:rsidRPr="000D3182">
        <w:rPr>
          <w:rFonts w:ascii="Times New Roman" w:eastAsia="Times New Roman" w:hAnsi="Times New Roman" w:cs="Times New Roman"/>
          <w:b/>
          <w:iCs/>
          <w:color w:val="000000"/>
          <w:sz w:val="24"/>
          <w:szCs w:val="24"/>
        </w:rPr>
        <w:t>có</w:t>
      </w:r>
      <w:proofErr w:type="spellEnd"/>
      <w:r w:rsidRPr="000D3182">
        <w:rPr>
          <w:rFonts w:ascii="Times New Roman" w:eastAsia="Times New Roman" w:hAnsi="Times New Roman" w:cs="Times New Roman"/>
          <w:b/>
          <w:iCs/>
          <w:color w:val="000000"/>
          <w:sz w:val="24"/>
          <w:szCs w:val="24"/>
        </w:rPr>
        <w:t xml:space="preserve"> </w:t>
      </w:r>
      <w:proofErr w:type="spellStart"/>
      <w:r w:rsidRPr="000D3182">
        <w:rPr>
          <w:rFonts w:ascii="Times New Roman" w:eastAsia="Times New Roman" w:hAnsi="Times New Roman" w:cs="Times New Roman"/>
          <w:b/>
          <w:iCs/>
          <w:color w:val="000000"/>
          <w:sz w:val="24"/>
          <w:szCs w:val="24"/>
        </w:rPr>
        <w:t>liên</w:t>
      </w:r>
      <w:proofErr w:type="spellEnd"/>
      <w:r w:rsidRPr="000D3182">
        <w:rPr>
          <w:rFonts w:ascii="Times New Roman" w:eastAsia="Times New Roman" w:hAnsi="Times New Roman" w:cs="Times New Roman"/>
          <w:b/>
          <w:iCs/>
          <w:color w:val="000000"/>
          <w:sz w:val="24"/>
          <w:szCs w:val="24"/>
        </w:rPr>
        <w:t xml:space="preserve"> </w:t>
      </w:r>
      <w:proofErr w:type="spellStart"/>
      <w:r w:rsidRPr="000D3182">
        <w:rPr>
          <w:rFonts w:ascii="Times New Roman" w:eastAsia="Times New Roman" w:hAnsi="Times New Roman" w:cs="Times New Roman"/>
          <w:b/>
          <w:iCs/>
          <w:color w:val="000000"/>
          <w:sz w:val="24"/>
          <w:szCs w:val="24"/>
        </w:rPr>
        <w:t>quan</w:t>
      </w:r>
      <w:proofErr w:type="spellEnd"/>
      <w:r w:rsidRPr="004D0A86">
        <w:rPr>
          <w:rFonts w:ascii="Times New Roman" w:eastAsia="Times New Roman" w:hAnsi="Times New Roman" w:cs="Times New Roman"/>
          <w:b/>
          <w:iCs/>
          <w:color w:val="000000"/>
          <w:sz w:val="24"/>
          <w:szCs w:val="24"/>
        </w:rPr>
        <w:t>”</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nhân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hoặc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tổ</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chức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được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định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tại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Khoản</w:t>
      </w:r>
      <w:proofErr w:type="spellEnd"/>
      <w:r w:rsidRPr="004D0A86">
        <w:rPr>
          <w:rFonts w:ascii="Times New Roman" w:eastAsia="Times New Roman" w:hAnsi="Times New Roman" w:cs="Times New Roman"/>
          <w:iCs/>
          <w:color w:val="000000"/>
          <w:sz w:val="24"/>
          <w:szCs w:val="24"/>
        </w:rPr>
        <w:t xml:space="preserve"> 23 </w:t>
      </w:r>
      <w:proofErr w:type="spellStart"/>
      <w:r w:rsidRPr="004D0A86">
        <w:rPr>
          <w:rFonts w:ascii="Times New Roman" w:eastAsia="Times New Roman" w:hAnsi="Times New Roman" w:cs="Times New Roman"/>
          <w:iCs/>
          <w:color w:val="000000"/>
          <w:sz w:val="24"/>
          <w:szCs w:val="24"/>
        </w:rPr>
        <w:t>Điều</w:t>
      </w:r>
      <w:proofErr w:type="spellEnd"/>
      <w:r w:rsidRPr="004D0A86">
        <w:rPr>
          <w:rFonts w:ascii="Times New Roman" w:eastAsia="Times New Roman" w:hAnsi="Times New Roman" w:cs="Times New Roman"/>
          <w:iCs/>
          <w:color w:val="000000"/>
          <w:sz w:val="24"/>
          <w:szCs w:val="24"/>
        </w:rPr>
        <w:t xml:space="preserve"> 4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Luật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Doanh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nghiệp</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Khoản</w:t>
      </w:r>
      <w:proofErr w:type="spellEnd"/>
      <w:r w:rsidRPr="004D0A86">
        <w:rPr>
          <w:rFonts w:ascii="Times New Roman" w:eastAsia="Times New Roman" w:hAnsi="Times New Roman" w:cs="Times New Roman"/>
          <w:iCs/>
          <w:color w:val="000000"/>
          <w:sz w:val="24"/>
          <w:szCs w:val="24"/>
        </w:rPr>
        <w:t xml:space="preserve"> 46 </w:t>
      </w:r>
      <w:proofErr w:type="spellStart"/>
      <w:r w:rsidRPr="004D0A86">
        <w:rPr>
          <w:rFonts w:ascii="Times New Roman" w:eastAsia="Times New Roman" w:hAnsi="Times New Roman" w:cs="Times New Roman"/>
          <w:iCs/>
          <w:color w:val="000000"/>
          <w:sz w:val="24"/>
          <w:szCs w:val="24"/>
        </w:rPr>
        <w:t>Điều</w:t>
      </w:r>
      <w:proofErr w:type="spellEnd"/>
      <w:r w:rsidRPr="004D0A86">
        <w:rPr>
          <w:rFonts w:ascii="Times New Roman" w:eastAsia="Times New Roman" w:hAnsi="Times New Roman" w:cs="Times New Roman"/>
          <w:iCs/>
          <w:color w:val="000000"/>
          <w:sz w:val="24"/>
          <w:szCs w:val="24"/>
        </w:rPr>
        <w:t xml:space="preserve"> 4 </w:t>
      </w:r>
      <w:proofErr w:type="spellStart"/>
      <w:r w:rsidRPr="004D0A86">
        <w:rPr>
          <w:rFonts w:ascii="Times New Roman" w:eastAsia="Times New Roman" w:hAnsi="Times New Roman" w:cs="Times New Roman"/>
          <w:iCs/>
          <w:color w:val="000000"/>
          <w:sz w:val="24"/>
          <w:szCs w:val="24"/>
        </w:rPr>
        <w:t>Luật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Chứng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khoán</w:t>
      </w:r>
      <w:proofErr w:type="spellEnd"/>
      <w:r w:rsidRPr="004D0A86">
        <w:rPr>
          <w:rFonts w:ascii="Times New Roman" w:eastAsia="Times New Roman" w:hAnsi="Times New Roman" w:cs="Times New Roman"/>
          <w:color w:val="000000"/>
          <w:sz w:val="24"/>
          <w:szCs w:val="24"/>
        </w:rPr>
        <w:t>.</w:t>
      </w:r>
    </w:p>
    <w:p w14:paraId="273CA82A" w14:textId="78610432"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b/>
          <w:iCs/>
          <w:color w:val="000000"/>
          <w:sz w:val="24"/>
          <w:szCs w:val="24"/>
        </w:rPr>
        <w:t>“</w:t>
      </w:r>
      <w:proofErr w:type="spellStart"/>
      <w:r w:rsidRPr="004D0A86">
        <w:rPr>
          <w:rFonts w:ascii="Times New Roman" w:eastAsia="Times New Roman" w:hAnsi="Times New Roman" w:cs="Times New Roman"/>
          <w:b/>
          <w:iCs/>
          <w:color w:val="000000"/>
          <w:sz w:val="24"/>
          <w:szCs w:val="24"/>
        </w:rPr>
        <w:t>Người</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có</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quan</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hệ</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gia</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đình</w:t>
      </w:r>
      <w:proofErr w:type="spellEnd"/>
      <w:r w:rsidRPr="004D0A86">
        <w:rPr>
          <w:rFonts w:ascii="Times New Roman" w:eastAsia="Times New Roman" w:hAnsi="Times New Roman" w:cs="Times New Roman"/>
          <w:color w:val="000000"/>
          <w:sz w:val="24"/>
          <w:szCs w:val="24"/>
        </w:rPr>
        <w:t xml:space="preserve">” bao </w:t>
      </w:r>
      <w:proofErr w:type="spellStart"/>
      <w:r w:rsidRPr="004D0A86">
        <w:rPr>
          <w:rFonts w:ascii="Times New Roman" w:eastAsia="Times New Roman" w:hAnsi="Times New Roman" w:cs="Times New Roman"/>
          <w:color w:val="000000"/>
          <w:sz w:val="24"/>
          <w:szCs w:val="24"/>
        </w:rPr>
        <w:t>gồm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bố</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đẻ</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mẹ</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đẻ</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bố</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nuôi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mẹ</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nuôi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bố</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mẹ</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bố</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mẹ</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con </w:t>
      </w:r>
      <w:proofErr w:type="spellStart"/>
      <w:r w:rsidRPr="004D0A86">
        <w:rPr>
          <w:rFonts w:ascii="Times New Roman" w:eastAsia="Times New Roman" w:hAnsi="Times New Roman" w:cs="Times New Roman"/>
          <w:color w:val="000000"/>
          <w:sz w:val="24"/>
          <w:szCs w:val="24"/>
        </w:rPr>
        <w:t>đẻ</w:t>
      </w:r>
      <w:proofErr w:type="spellEnd"/>
      <w:r w:rsidRPr="004D0A86">
        <w:rPr>
          <w:rFonts w:ascii="Times New Roman" w:eastAsia="Times New Roman" w:hAnsi="Times New Roman" w:cs="Times New Roman"/>
          <w:color w:val="000000"/>
          <w:sz w:val="24"/>
          <w:szCs w:val="24"/>
        </w:rPr>
        <w:t xml:space="preserve">, con </w:t>
      </w:r>
      <w:proofErr w:type="spellStart"/>
      <w:r w:rsidRPr="004D0A86">
        <w:rPr>
          <w:rFonts w:ascii="Times New Roman" w:eastAsia="Times New Roman" w:hAnsi="Times New Roman" w:cs="Times New Roman"/>
          <w:color w:val="000000"/>
          <w:sz w:val="24"/>
          <w:szCs w:val="24"/>
        </w:rPr>
        <w:t>nuôi</w:t>
      </w:r>
      <w:proofErr w:type="spellEnd"/>
      <w:r w:rsidRPr="004D0A86">
        <w:rPr>
          <w:rFonts w:ascii="Times New Roman" w:eastAsia="Times New Roman" w:hAnsi="Times New Roman" w:cs="Times New Roman"/>
          <w:color w:val="000000"/>
          <w:sz w:val="24"/>
          <w:szCs w:val="24"/>
        </w:rPr>
        <w:t xml:space="preserve">, con </w:t>
      </w:r>
      <w:proofErr w:type="spellStart"/>
      <w:r w:rsidRPr="004D0A86">
        <w:rPr>
          <w:rFonts w:ascii="Times New Roman" w:eastAsia="Times New Roman" w:hAnsi="Times New Roman" w:cs="Times New Roman"/>
          <w:color w:val="000000"/>
          <w:sz w:val="24"/>
          <w:szCs w:val="24"/>
        </w:rPr>
        <w:t>rể</w:t>
      </w:r>
      <w:proofErr w:type="spellEnd"/>
      <w:r w:rsidRPr="004D0A86">
        <w:rPr>
          <w:rFonts w:ascii="Times New Roman" w:eastAsia="Times New Roman" w:hAnsi="Times New Roman" w:cs="Times New Roman"/>
          <w:color w:val="000000"/>
          <w:sz w:val="24"/>
          <w:szCs w:val="24"/>
        </w:rPr>
        <w:t xml:space="preserve">, con </w:t>
      </w:r>
      <w:proofErr w:type="spellStart"/>
      <w:r w:rsidRPr="004D0A86">
        <w:rPr>
          <w:rFonts w:ascii="Times New Roman" w:eastAsia="Times New Roman" w:hAnsi="Times New Roman" w:cs="Times New Roman"/>
          <w:color w:val="000000"/>
          <w:sz w:val="24"/>
          <w:szCs w:val="24"/>
        </w:rPr>
        <w:t>dâu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anh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chị</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em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anh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rể</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em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rể</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chị</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dâu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em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dâu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anh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anh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chị</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chị</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em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em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p>
    <w:p w14:paraId="40F442F6" w14:textId="0E3EDE45" w:rsidR="009E19B0" w:rsidRPr="004D0A86" w:rsidRDefault="009E19B0" w:rsidP="00F34A2B">
      <w:pPr>
        <w:pStyle w:val="ListParagraph"/>
        <w:numPr>
          <w:ilvl w:val="0"/>
          <w:numId w:val="50"/>
        </w:numPr>
        <w:shd w:val="clear" w:color="auto" w:fill="FFFFFF"/>
        <w:spacing w:before="120" w:after="120" w:line="360" w:lineRule="auto"/>
        <w:ind w:left="567" w:hanging="567"/>
        <w:contextualSpacing w:val="0"/>
        <w:rPr>
          <w:rFonts w:ascii="Times New Roman" w:eastAsia="Times New Roman" w:hAnsi="Times New Roman" w:cs="Times New Roman"/>
          <w:color w:val="000000"/>
          <w:sz w:val="24"/>
          <w:szCs w:val="24"/>
        </w:rPr>
      </w:pPr>
      <w:proofErr w:type="spellStart"/>
      <w:r w:rsidRPr="004D0A86">
        <w:rPr>
          <w:rFonts w:ascii="Times New Roman" w:eastAsia="Times New Roman" w:hAnsi="Times New Roman" w:cs="Times New Roman"/>
          <w:color w:val="000000"/>
          <w:sz w:val="24"/>
          <w:szCs w:val="24"/>
        </w:rPr>
        <w:t>Trong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Quy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Chế</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này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các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tham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chiếu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tới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hoặc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số</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điều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khoản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Điều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lệ</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hoặc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văn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bản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pháp</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luật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sẽ</w:t>
      </w:r>
      <w:proofErr w:type="spellEnd"/>
      <w:r w:rsidRPr="004D0A86">
        <w:rPr>
          <w:rFonts w:ascii="Times New Roman" w:eastAsia="Times New Roman" w:hAnsi="Times New Roman" w:cs="Times New Roman"/>
          <w:color w:val="000000"/>
          <w:sz w:val="24"/>
          <w:szCs w:val="24"/>
        </w:rPr>
        <w:t xml:space="preserve"> bao </w:t>
      </w:r>
      <w:proofErr w:type="spellStart"/>
      <w:r w:rsidRPr="004D0A86">
        <w:rPr>
          <w:rFonts w:ascii="Times New Roman" w:eastAsia="Times New Roman" w:hAnsi="Times New Roman" w:cs="Times New Roman"/>
          <w:color w:val="000000"/>
          <w:sz w:val="24"/>
          <w:szCs w:val="24"/>
        </w:rPr>
        <w:t>gồm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những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sửa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đổi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bổ</w:t>
      </w:r>
      <w:proofErr w:type="spellEnd"/>
      <w:r w:rsidRPr="004D0A86">
        <w:rPr>
          <w:rFonts w:ascii="Times New Roman" w:eastAsia="Times New Roman" w:hAnsi="Times New Roman" w:cs="Times New Roman"/>
          <w:color w:val="000000"/>
          <w:sz w:val="24"/>
          <w:szCs w:val="24"/>
        </w:rPr>
        <w:t xml:space="preserve"> sung </w:t>
      </w:r>
      <w:proofErr w:type="spellStart"/>
      <w:r w:rsidRPr="004D0A86">
        <w:rPr>
          <w:rFonts w:ascii="Times New Roman" w:eastAsia="Times New Roman" w:hAnsi="Times New Roman" w:cs="Times New Roman"/>
          <w:color w:val="000000"/>
          <w:sz w:val="24"/>
          <w:szCs w:val="24"/>
        </w:rPr>
        <w:t>hoặc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văn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bản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thay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thế</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các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văn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bản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đó</w:t>
      </w:r>
      <w:proofErr w:type="spellEnd"/>
      <w:r w:rsidRPr="004D0A86">
        <w:rPr>
          <w:rFonts w:ascii="Times New Roman" w:eastAsia="Times New Roman" w:hAnsi="Times New Roman" w:cs="Times New Roman"/>
          <w:color w:val="000000"/>
          <w:sz w:val="24"/>
          <w:szCs w:val="24"/>
        </w:rPr>
        <w:t>.</w:t>
      </w:r>
    </w:p>
    <w:p w14:paraId="706C2F7D" w14:textId="5FCFC638" w:rsidR="00461DB4" w:rsidRPr="004D0A86" w:rsidRDefault="00B77E3D" w:rsidP="00F34A2B">
      <w:pPr>
        <w:pStyle w:val="ListParagraph"/>
        <w:numPr>
          <w:ilvl w:val="0"/>
          <w:numId w:val="47"/>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b/>
          <w:bCs/>
          <w:color w:val="000000"/>
          <w:sz w:val="24"/>
          <w:szCs w:val="24"/>
          <w:lang w:val="vi-VN"/>
        </w:rPr>
        <w:t>NGUYÊN TẮC HOẠT ĐỘNG CỦA BAN KIỂM SOÁT</w:t>
      </w:r>
      <w:bookmarkEnd w:id="7"/>
    </w:p>
    <w:p w14:paraId="0166BF7B" w14:textId="144D5DCB" w:rsidR="00461DB4" w:rsidRDefault="00461DB4" w:rsidP="00F34A2B">
      <w:pPr>
        <w:shd w:val="clear" w:color="auto" w:fill="FFFFFF"/>
        <w:spacing w:before="120" w:after="120" w:line="360" w:lineRule="auto"/>
        <w:jc w:val="both"/>
        <w:rPr>
          <w:rFonts w:ascii="Times New Roman" w:eastAsia="Times New Roman" w:hAnsi="Times New Roman" w:cs="Times New Roman"/>
          <w:color w:val="000000"/>
          <w:sz w:val="24"/>
          <w:szCs w:val="24"/>
          <w:lang w:val="vi-VN"/>
        </w:rPr>
      </w:pPr>
      <w:r w:rsidRPr="004D0A86">
        <w:rPr>
          <w:rFonts w:ascii="Times New Roman" w:eastAsia="Times New Roman" w:hAnsi="Times New Roman" w:cs="Times New Roman"/>
          <w:color w:val="000000"/>
          <w:sz w:val="24"/>
          <w:szCs w:val="24"/>
          <w:lang w:val="vi-VN"/>
        </w:rPr>
        <w:t>Ban kiểm soát làm việc theo nguyên tắc tập thể. Các thành viên của Ban kiểm soát chịu trách nhiệm cá nhân về phần việc của mình và cùng chịu trách nhiệm trước Đại hội đồng cổ đông, trước pháp luật về các công việc, quyết định của Ban Kiểm soát.</w:t>
      </w:r>
    </w:p>
    <w:p w14:paraId="5DCC88E7"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8" w:name="chuong_2_1"/>
      <w:r w:rsidRPr="004D0A86">
        <w:rPr>
          <w:rFonts w:ascii="Times New Roman" w:eastAsia="Times New Roman" w:hAnsi="Times New Roman" w:cs="Times New Roman"/>
          <w:b/>
          <w:bCs/>
          <w:color w:val="000000"/>
          <w:sz w:val="24"/>
          <w:szCs w:val="24"/>
          <w:lang w:val="vi-VN"/>
        </w:rPr>
        <w:t>Chương II</w:t>
      </w:r>
      <w:bookmarkEnd w:id="8"/>
    </w:p>
    <w:p w14:paraId="0AAD011B" w14:textId="6A1397BF"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9" w:name="chuong_2_1_name"/>
      <w:r w:rsidRPr="004D0A86">
        <w:rPr>
          <w:rFonts w:ascii="Times New Roman" w:eastAsia="Times New Roman" w:hAnsi="Times New Roman" w:cs="Times New Roman"/>
          <w:b/>
          <w:bCs/>
          <w:color w:val="000000"/>
          <w:sz w:val="24"/>
          <w:szCs w:val="24"/>
          <w:lang w:val="vi-VN"/>
        </w:rPr>
        <w:t>THÀNH VIÊN BAN KIỂM SOÁT</w:t>
      </w:r>
      <w:bookmarkEnd w:id="9"/>
    </w:p>
    <w:p w14:paraId="2A101910" w14:textId="61D92166" w:rsidR="00461DB4" w:rsidRPr="009163FE" w:rsidRDefault="00B77E3D" w:rsidP="00F34A2B">
      <w:pPr>
        <w:pStyle w:val="ListParagraph"/>
        <w:numPr>
          <w:ilvl w:val="0"/>
          <w:numId w:val="47"/>
        </w:numPr>
        <w:shd w:val="clear" w:color="auto" w:fill="FFFFFF"/>
        <w:spacing w:before="120" w:after="120" w:line="360" w:lineRule="auto"/>
        <w:ind w:left="1134" w:hanging="1134"/>
        <w:contextualSpacing w:val="0"/>
        <w:jc w:val="both"/>
        <w:rPr>
          <w:rFonts w:ascii="Times New Roman" w:eastAsia="Times New Roman" w:hAnsi="Times New Roman" w:cs="Times New Roman"/>
          <w:color w:val="000000"/>
          <w:spacing w:val="-6"/>
          <w:sz w:val="24"/>
          <w:szCs w:val="24"/>
        </w:rPr>
      </w:pPr>
      <w:bookmarkStart w:id="10" w:name="dieu_3_4"/>
      <w:r w:rsidRPr="009163FE">
        <w:rPr>
          <w:rFonts w:ascii="Times New Roman" w:eastAsia="Times New Roman" w:hAnsi="Times New Roman" w:cs="Times New Roman"/>
          <w:b/>
          <w:bCs/>
          <w:color w:val="000000"/>
          <w:spacing w:val="-6"/>
          <w:sz w:val="24"/>
          <w:szCs w:val="24"/>
          <w:lang w:val="vi-VN"/>
        </w:rPr>
        <w:t>QUYỀN, NGHĨA VỤ VÀ TRÁCH NHIỆM CỦA THÀNH VIÊN BAN KIỂM SOÁT</w:t>
      </w:r>
      <w:bookmarkEnd w:id="10"/>
    </w:p>
    <w:p w14:paraId="469E53C1" w14:textId="051E7A64" w:rsidR="00461DB4" w:rsidRPr="004D0A86"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Tu</w:t>
      </w:r>
      <w:r w:rsidR="009163FE">
        <w:rPr>
          <w:rFonts w:ascii="Times New Roman" w:eastAsia="Times New Roman" w:hAnsi="Times New Roman" w:cs="Times New Roman"/>
          <w:color w:val="000000"/>
          <w:sz w:val="24"/>
          <w:szCs w:val="24"/>
          <w:lang w:val="vi-VN"/>
        </w:rPr>
        <w:t>ân thủ đúng pháp luật, Điều lệ C</w:t>
      </w:r>
      <w:r w:rsidRPr="004D0A86">
        <w:rPr>
          <w:rFonts w:ascii="Times New Roman" w:eastAsia="Times New Roman" w:hAnsi="Times New Roman" w:cs="Times New Roman"/>
          <w:color w:val="000000"/>
          <w:sz w:val="24"/>
          <w:szCs w:val="24"/>
          <w:lang w:val="vi-VN"/>
        </w:rPr>
        <w:t>ông ty, nghị quyết Đại hội đồng cổ đông và đạo đức nghề nghiệp trong thực hiện quyền và nghĩa vụ được giao.</w:t>
      </w:r>
    </w:p>
    <w:p w14:paraId="42FFDDE4" w14:textId="501E096D" w:rsidR="00461DB4" w:rsidRPr="004D0A86"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Thực hiện quyền và nghĩa vụ được giao một cách trung thực, cẩn trọng, tốt nhất nhằm bảo đảm lợi ích hợp pháp tối đa của </w:t>
      </w:r>
      <w:r w:rsidR="007F169D" w:rsidRPr="007F169D">
        <w:rPr>
          <w:rFonts w:ascii="Times New Roman" w:eastAsia="Times New Roman" w:hAnsi="Times New Roman" w:cs="Times New Roman"/>
          <w:color w:val="000000"/>
          <w:sz w:val="24"/>
          <w:szCs w:val="24"/>
          <w:highlight w:val="yellow"/>
        </w:rPr>
        <w:t>VTRI</w:t>
      </w:r>
      <w:r w:rsidRPr="007F169D">
        <w:rPr>
          <w:rFonts w:ascii="Times New Roman" w:eastAsia="Times New Roman" w:hAnsi="Times New Roman" w:cs="Times New Roman"/>
          <w:color w:val="000000"/>
          <w:sz w:val="24"/>
          <w:szCs w:val="24"/>
          <w:highlight w:val="yellow"/>
          <w:lang w:val="vi-VN"/>
        </w:rPr>
        <w:t>.</w:t>
      </w:r>
    </w:p>
    <w:p w14:paraId="6CF0584E" w14:textId="27DF25F4" w:rsidR="00461DB4" w:rsidRPr="007F169D"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lastRenderedPageBreak/>
        <w:t xml:space="preserve">Trung thành với lợi ích của </w:t>
      </w:r>
      <w:r w:rsidR="007F169D" w:rsidRPr="007F169D">
        <w:rPr>
          <w:rFonts w:ascii="Times New Roman" w:eastAsia="Times New Roman" w:hAnsi="Times New Roman" w:cs="Times New Roman"/>
          <w:color w:val="000000"/>
          <w:sz w:val="24"/>
          <w:szCs w:val="24"/>
          <w:highlight w:val="yellow"/>
        </w:rPr>
        <w:t>VTRI</w:t>
      </w:r>
      <w:r w:rsidRPr="004D0A86">
        <w:rPr>
          <w:rFonts w:ascii="Times New Roman" w:eastAsia="Times New Roman" w:hAnsi="Times New Roman" w:cs="Times New Roman"/>
          <w:color w:val="000000"/>
          <w:sz w:val="24"/>
          <w:szCs w:val="24"/>
          <w:lang w:val="vi-VN"/>
        </w:rPr>
        <w:t xml:space="preserve"> và cổ đông; không lạm dụng địa vị, chức vụ và sử dụng thông tin, bí quyết, cơ hội kinh doanh, tài sản khác của Công ty để tư lợi hoặc phục vụ lợi ích của tổ chức, cá nhân khác.</w:t>
      </w:r>
    </w:p>
    <w:p w14:paraId="36BFC7D9" w14:textId="1CE6A4C8" w:rsidR="007F169D" w:rsidRPr="007F169D" w:rsidRDefault="007F169D"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highlight w:val="yellow"/>
        </w:rPr>
      </w:pPr>
      <w:proofErr w:type="spellStart"/>
      <w:r w:rsidRPr="007F169D">
        <w:rPr>
          <w:rFonts w:ascii="Times New Roman" w:eastAsia="Times New Roman" w:hAnsi="Times New Roman" w:cs="Times New Roman"/>
          <w:color w:val="000000"/>
          <w:sz w:val="24"/>
          <w:szCs w:val="24"/>
          <w:highlight w:val="yellow"/>
        </w:rPr>
        <w:t>Thực</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hiện</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nhiệm</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vụ</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theo</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sự</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phân</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công</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của</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Trưởng</w:t>
      </w:r>
      <w:proofErr w:type="spellEnd"/>
      <w:r w:rsidRPr="007F169D">
        <w:rPr>
          <w:rFonts w:ascii="Times New Roman" w:eastAsia="Times New Roman" w:hAnsi="Times New Roman" w:cs="Times New Roman"/>
          <w:color w:val="000000"/>
          <w:sz w:val="24"/>
          <w:szCs w:val="24"/>
          <w:highlight w:val="yellow"/>
        </w:rPr>
        <w:t xml:space="preserve"> Ban </w:t>
      </w:r>
      <w:proofErr w:type="spellStart"/>
      <w:r w:rsidRPr="007F169D">
        <w:rPr>
          <w:rFonts w:ascii="Times New Roman" w:eastAsia="Times New Roman" w:hAnsi="Times New Roman" w:cs="Times New Roman"/>
          <w:color w:val="000000"/>
          <w:sz w:val="24"/>
          <w:szCs w:val="24"/>
          <w:highlight w:val="yellow"/>
        </w:rPr>
        <w:t>Kiểm</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soát</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chịu</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trách</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nhiệm</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trước</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pháp</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luật</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trước</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Trưởng</w:t>
      </w:r>
      <w:proofErr w:type="spellEnd"/>
      <w:r w:rsidRPr="007F169D">
        <w:rPr>
          <w:rFonts w:ascii="Times New Roman" w:eastAsia="Times New Roman" w:hAnsi="Times New Roman" w:cs="Times New Roman"/>
          <w:color w:val="000000"/>
          <w:sz w:val="24"/>
          <w:szCs w:val="24"/>
          <w:highlight w:val="yellow"/>
        </w:rPr>
        <w:t xml:space="preserve"> Ban </w:t>
      </w:r>
      <w:proofErr w:type="spellStart"/>
      <w:r w:rsidRPr="007F169D">
        <w:rPr>
          <w:rFonts w:ascii="Times New Roman" w:eastAsia="Times New Roman" w:hAnsi="Times New Roman" w:cs="Times New Roman"/>
          <w:color w:val="000000"/>
          <w:sz w:val="24"/>
          <w:szCs w:val="24"/>
          <w:highlight w:val="yellow"/>
        </w:rPr>
        <w:t>kiểm</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soát</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Đại</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hội</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đồng</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cổ</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đông</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về</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những</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đánh</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giá</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kết</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luận</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của</w:t>
      </w:r>
      <w:proofErr w:type="spellEnd"/>
      <w:r w:rsidRPr="007F169D">
        <w:rPr>
          <w:rFonts w:ascii="Times New Roman" w:eastAsia="Times New Roman" w:hAnsi="Times New Roman" w:cs="Times New Roman"/>
          <w:color w:val="000000"/>
          <w:sz w:val="24"/>
          <w:szCs w:val="24"/>
          <w:highlight w:val="yellow"/>
        </w:rPr>
        <w:t xml:space="preserve"> </w:t>
      </w:r>
      <w:proofErr w:type="spellStart"/>
      <w:r w:rsidRPr="007F169D">
        <w:rPr>
          <w:rFonts w:ascii="Times New Roman" w:eastAsia="Times New Roman" w:hAnsi="Times New Roman" w:cs="Times New Roman"/>
          <w:color w:val="000000"/>
          <w:sz w:val="24"/>
          <w:szCs w:val="24"/>
          <w:highlight w:val="yellow"/>
        </w:rPr>
        <w:t>mình</w:t>
      </w:r>
      <w:proofErr w:type="spellEnd"/>
      <w:r w:rsidRPr="007F169D">
        <w:rPr>
          <w:rFonts w:ascii="Times New Roman" w:eastAsia="Times New Roman" w:hAnsi="Times New Roman" w:cs="Times New Roman"/>
          <w:color w:val="000000"/>
          <w:sz w:val="24"/>
          <w:szCs w:val="24"/>
          <w:highlight w:val="yellow"/>
        </w:rPr>
        <w:t>.</w:t>
      </w:r>
    </w:p>
    <w:p w14:paraId="5B78986D" w14:textId="6BB1911C" w:rsidR="00461DB4" w:rsidRPr="004D0A86"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Nghĩa vụ khác theo quy định củ</w:t>
      </w:r>
      <w:r w:rsidR="009163FE">
        <w:rPr>
          <w:rFonts w:ascii="Times New Roman" w:eastAsia="Times New Roman" w:hAnsi="Times New Roman" w:cs="Times New Roman"/>
          <w:color w:val="000000"/>
          <w:sz w:val="24"/>
          <w:szCs w:val="24"/>
          <w:lang w:val="vi-VN"/>
        </w:rPr>
        <w:t xml:space="preserve">a Luật Doanh nghiệp và Điều </w:t>
      </w:r>
      <w:r w:rsidR="009163FE" w:rsidRPr="007F169D">
        <w:rPr>
          <w:rFonts w:ascii="Times New Roman" w:eastAsia="Times New Roman" w:hAnsi="Times New Roman" w:cs="Times New Roman"/>
          <w:color w:val="000000"/>
          <w:sz w:val="24"/>
          <w:szCs w:val="24"/>
          <w:highlight w:val="yellow"/>
          <w:lang w:val="vi-VN"/>
        </w:rPr>
        <w:t xml:space="preserve">lệ </w:t>
      </w:r>
      <w:r w:rsidR="007F169D" w:rsidRPr="007F169D">
        <w:rPr>
          <w:rFonts w:ascii="Times New Roman" w:eastAsia="Times New Roman" w:hAnsi="Times New Roman" w:cs="Times New Roman"/>
          <w:color w:val="000000"/>
          <w:sz w:val="24"/>
          <w:szCs w:val="24"/>
          <w:highlight w:val="yellow"/>
        </w:rPr>
        <w:t>VTRI</w:t>
      </w:r>
      <w:r w:rsidRPr="004D0A86">
        <w:rPr>
          <w:rFonts w:ascii="Times New Roman" w:eastAsia="Times New Roman" w:hAnsi="Times New Roman" w:cs="Times New Roman"/>
          <w:color w:val="000000"/>
          <w:sz w:val="24"/>
          <w:szCs w:val="24"/>
          <w:lang w:val="vi-VN"/>
        </w:rPr>
        <w:t>.</w:t>
      </w:r>
    </w:p>
    <w:p w14:paraId="3C7C839C" w14:textId="489303F2" w:rsidR="00461DB4" w:rsidRPr="004D0A86"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Trường hợp vi phạm quy định tại các khoản 1, 2, 3</w:t>
      </w:r>
      <w:r w:rsidR="007F169D">
        <w:rPr>
          <w:rFonts w:ascii="Times New Roman" w:eastAsia="Times New Roman" w:hAnsi="Times New Roman" w:cs="Times New Roman"/>
          <w:color w:val="000000"/>
          <w:sz w:val="24"/>
          <w:szCs w:val="24"/>
        </w:rPr>
        <w:t xml:space="preserve">, </w:t>
      </w:r>
      <w:r w:rsidR="007F169D" w:rsidRPr="007F169D">
        <w:rPr>
          <w:rFonts w:ascii="Times New Roman" w:eastAsia="Times New Roman" w:hAnsi="Times New Roman" w:cs="Times New Roman"/>
          <w:color w:val="000000"/>
          <w:sz w:val="24"/>
          <w:szCs w:val="24"/>
          <w:highlight w:val="yellow"/>
        </w:rPr>
        <w:t>4</w:t>
      </w:r>
      <w:r w:rsidRPr="007F169D">
        <w:rPr>
          <w:rFonts w:ascii="Times New Roman" w:eastAsia="Times New Roman" w:hAnsi="Times New Roman" w:cs="Times New Roman"/>
          <w:color w:val="000000"/>
          <w:sz w:val="24"/>
          <w:szCs w:val="24"/>
          <w:highlight w:val="yellow"/>
          <w:lang w:val="vi-VN"/>
        </w:rPr>
        <w:t xml:space="preserve"> và </w:t>
      </w:r>
      <w:r w:rsidR="007F169D" w:rsidRPr="007F169D">
        <w:rPr>
          <w:rFonts w:ascii="Times New Roman" w:eastAsia="Times New Roman" w:hAnsi="Times New Roman" w:cs="Times New Roman"/>
          <w:color w:val="000000"/>
          <w:sz w:val="24"/>
          <w:szCs w:val="24"/>
          <w:highlight w:val="yellow"/>
        </w:rPr>
        <w:t>5</w:t>
      </w:r>
      <w:r w:rsidRPr="004D0A86">
        <w:rPr>
          <w:rFonts w:ascii="Times New Roman" w:eastAsia="Times New Roman" w:hAnsi="Times New Roman" w:cs="Times New Roman"/>
          <w:color w:val="000000"/>
          <w:sz w:val="24"/>
          <w:szCs w:val="24"/>
          <w:lang w:val="vi-VN"/>
        </w:rPr>
        <w:t xml:space="preserve"> Điều này mà gây thiệt hại cho Công ty hoặc người khác thì thành viên Ban kiểm soát phải chịu trách nhiệm cá nhân hoặc liên đới bồi thường thiệt hại đó. Thu nhập và lợi ích khác mà thành viên Ban Kiểm soát có được do vi phạm phải hoàn trả cho Công ty.</w:t>
      </w:r>
    </w:p>
    <w:p w14:paraId="0FD1D4BC" w14:textId="52C7FEE8" w:rsidR="00461DB4" w:rsidRPr="004D0A86"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Trường hợp phát hiện có thành viên Ban kiểm soát vi phạm trong thực hiện quyền và nghĩa vụ được giao thì phải thông báo bằng văn bản đến Ban kiểm soát, yêu cầu người có hành vi vi phạm chấm dứt hành vi vi phạm và khắc phục hậu quả.</w:t>
      </w:r>
    </w:p>
    <w:p w14:paraId="7FDAFAB2" w14:textId="31282D9F"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11" w:name="dieu_4_4"/>
      <w:r w:rsidRPr="004D0A86">
        <w:rPr>
          <w:rFonts w:ascii="Times New Roman" w:eastAsia="Times New Roman" w:hAnsi="Times New Roman" w:cs="Times New Roman"/>
          <w:b/>
          <w:bCs/>
          <w:color w:val="000000"/>
          <w:sz w:val="24"/>
          <w:szCs w:val="24"/>
          <w:lang w:val="vi-VN"/>
        </w:rPr>
        <w:t>NHIỆM KỲ VÀ SỐ LƯỢNG THÀNH VIÊN BAN KIỂM SOÁT</w:t>
      </w:r>
      <w:bookmarkEnd w:id="11"/>
    </w:p>
    <w:p w14:paraId="220F3585" w14:textId="77777777" w:rsidR="00CD49D0" w:rsidRPr="00CD49D0" w:rsidRDefault="00CD49D0" w:rsidP="00F34A2B">
      <w:pPr>
        <w:pStyle w:val="ListParagraph"/>
        <w:numPr>
          <w:ilvl w:val="0"/>
          <w:numId w:val="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highlight w:val="yellow"/>
        </w:rPr>
      </w:pPr>
      <w:r w:rsidRPr="00CD49D0">
        <w:rPr>
          <w:rFonts w:ascii="Times New Roman" w:eastAsia="Times New Roman" w:hAnsi="Times New Roman" w:cs="Times New Roman"/>
          <w:color w:val="000000"/>
          <w:sz w:val="24"/>
          <w:szCs w:val="24"/>
          <w:highlight w:val="yellow"/>
          <w:lang w:val="vi-VN"/>
        </w:rPr>
        <w:t>Ban kiểm soát có 03 thành viên, nhiệm kỳ của Kiểm soát viên không quá 05 năm và Kiểm soát viên có thể được bầu lại với số nhiệm kỳ không hạn chế.</w:t>
      </w:r>
    </w:p>
    <w:p w14:paraId="4CD03C83" w14:textId="77777777" w:rsidR="00461DB4" w:rsidRPr="004D0A86" w:rsidRDefault="00461DB4" w:rsidP="00F34A2B">
      <w:pPr>
        <w:pStyle w:val="ListParagraph"/>
        <w:numPr>
          <w:ilvl w:val="0"/>
          <w:numId w:val="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Ban kiểm soát phải có hơn một nửa số thành viên thường trú ở Việt Nam.</w:t>
      </w:r>
    </w:p>
    <w:p w14:paraId="6CFFB1AE" w14:textId="77777777" w:rsidR="0028319E" w:rsidRPr="0028319E" w:rsidRDefault="00DA1C04" w:rsidP="00F34A2B">
      <w:pPr>
        <w:pStyle w:val="ListParagraph"/>
        <w:numPr>
          <w:ilvl w:val="0"/>
          <w:numId w:val="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highlight w:val="yellow"/>
        </w:rPr>
      </w:pPr>
      <w:r w:rsidRPr="00DA1C04">
        <w:rPr>
          <w:rFonts w:ascii="Times New Roman" w:eastAsia="Times New Roman" w:hAnsi="Times New Roman" w:cs="Times New Roman"/>
          <w:color w:val="000000"/>
          <w:sz w:val="24"/>
          <w:szCs w:val="24"/>
          <w:highlight w:val="yellow"/>
          <w:lang w:val="vi-VN"/>
        </w:rPr>
        <w:t xml:space="preserve">Trường hợp Kiểm soát viên có cùng thời điểm kết thúc nhiệm kỳ mà Kiểm soát viên nhiệm kỳ mới chưa được bầu thì Kiểm soát viên đã hết nhiệm kỳ vẫn tiếp tục thực hiện quyền hạn, nghĩa vụ và trách nhiệm cho đến khi Kiểm soát viên mới được bầu và nhận nhiệm vụ. </w:t>
      </w:r>
    </w:p>
    <w:p w14:paraId="6BAE5C68" w14:textId="355DDD4D" w:rsidR="00461DB4" w:rsidRPr="00DA1C04" w:rsidRDefault="00DA1C04" w:rsidP="00F34A2B">
      <w:pPr>
        <w:pStyle w:val="ListParagraph"/>
        <w:numPr>
          <w:ilvl w:val="0"/>
          <w:numId w:val="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highlight w:val="yellow"/>
        </w:rPr>
      </w:pPr>
      <w:r w:rsidRPr="00DA1C04">
        <w:rPr>
          <w:rFonts w:ascii="Times New Roman" w:eastAsia="Times New Roman" w:hAnsi="Times New Roman" w:cs="Times New Roman"/>
          <w:color w:val="000000"/>
          <w:sz w:val="24"/>
          <w:szCs w:val="24"/>
          <w:highlight w:val="yellow"/>
          <w:lang w:val="vi-VN"/>
        </w:rPr>
        <w:t>Trường hợp bầu bổ sung (do tăng số lượng Kiểm soát viên) hoặc bầu thay thế Kiểm soát viên bị bãi nhiệm hoặc miễn nhiệm thì thời hạn nhiệm kỳ của Kiểm soát viên được bầu bổ sung hoặc thay thế bằng thời gian còn lại của nhiệm kỳ năm (05) năm của Kiểm soát viên trước đó.</w:t>
      </w:r>
    </w:p>
    <w:p w14:paraId="1B1BF46D" w14:textId="40BE23D8"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12" w:name="dieu_5_4"/>
      <w:r w:rsidRPr="004D0A86">
        <w:rPr>
          <w:rFonts w:ascii="Times New Roman" w:eastAsia="Times New Roman" w:hAnsi="Times New Roman" w:cs="Times New Roman"/>
          <w:b/>
          <w:bCs/>
          <w:color w:val="000000"/>
          <w:sz w:val="24"/>
          <w:szCs w:val="24"/>
          <w:lang w:val="vi-VN"/>
        </w:rPr>
        <w:t>TIÊU CHUẨN VÀ ĐIỀU KIỆN THÀNH VIÊN BAN KIỂM SOÁT</w:t>
      </w:r>
      <w:bookmarkEnd w:id="12"/>
    </w:p>
    <w:p w14:paraId="1A7CA9C7" w14:textId="0470A744" w:rsidR="00461DB4" w:rsidRPr="004D0A86" w:rsidRDefault="00461DB4" w:rsidP="00F34A2B">
      <w:pPr>
        <w:pStyle w:val="ListParagraph"/>
        <w:numPr>
          <w:ilvl w:val="0"/>
          <w:numId w:val="8"/>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Thành viên Ban kiểm soát phải đáp ứng các tiêu chuẩn và điều kiện sau đây:</w:t>
      </w:r>
    </w:p>
    <w:p w14:paraId="3B8A0944" w14:textId="6B579B33" w:rsidR="00461DB4" w:rsidRPr="00BA3FEC" w:rsidRDefault="00461DB4"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lang w:val="vi-VN"/>
        </w:rPr>
      </w:pPr>
      <w:r w:rsidRPr="004D0A86">
        <w:rPr>
          <w:rFonts w:ascii="Times New Roman" w:eastAsia="Times New Roman" w:hAnsi="Times New Roman" w:cs="Times New Roman"/>
          <w:color w:val="000000"/>
          <w:sz w:val="24"/>
          <w:szCs w:val="24"/>
          <w:lang w:val="vi-VN"/>
        </w:rPr>
        <w:t>Không thuộc đối tượng theo quy định tại </w:t>
      </w:r>
      <w:bookmarkStart w:id="13" w:name="dc_49"/>
      <w:r w:rsidRPr="004D0A86">
        <w:rPr>
          <w:rFonts w:ascii="Times New Roman" w:eastAsia="Times New Roman" w:hAnsi="Times New Roman" w:cs="Times New Roman"/>
          <w:color w:val="000000"/>
          <w:sz w:val="24"/>
          <w:szCs w:val="24"/>
          <w:lang w:val="vi-VN"/>
        </w:rPr>
        <w:t>khoản 2 Điều 17 của Luật doanh nghiệp</w:t>
      </w:r>
      <w:bookmarkEnd w:id="13"/>
      <w:r w:rsidRPr="004D0A86">
        <w:rPr>
          <w:rFonts w:ascii="Times New Roman" w:eastAsia="Times New Roman" w:hAnsi="Times New Roman" w:cs="Times New Roman"/>
          <w:color w:val="000000"/>
          <w:sz w:val="24"/>
          <w:szCs w:val="24"/>
          <w:lang w:val="vi-VN"/>
        </w:rPr>
        <w:t>;</w:t>
      </w:r>
    </w:p>
    <w:p w14:paraId="6CFCDAB8" w14:textId="6303AE5D" w:rsidR="00DA1C04" w:rsidRPr="003E41A7" w:rsidRDefault="009F2FE5"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EE0000"/>
          <w:spacing w:val="-4"/>
          <w:sz w:val="24"/>
          <w:szCs w:val="24"/>
        </w:rPr>
      </w:pPr>
      <w:r w:rsidRPr="009F2FE5">
        <w:rPr>
          <w:rFonts w:ascii="Times New Roman" w:eastAsia="Times New Roman" w:hAnsi="Times New Roman" w:cs="Times New Roman"/>
          <w:sz w:val="24"/>
          <w:szCs w:val="24"/>
        </w:rPr>
        <w:t>K</w:t>
      </w:r>
      <w:r w:rsidR="00DA1C04" w:rsidRPr="003E41A7">
        <w:rPr>
          <w:rFonts w:ascii="Times New Roman" w:eastAsia="Times New Roman" w:hAnsi="Times New Roman" w:cs="Times New Roman"/>
          <w:sz w:val="24"/>
          <w:szCs w:val="24"/>
          <w:lang w:val="vi-VN"/>
        </w:rPr>
        <w:t>hông được là thành viên hay nhân viên của tổ chức kiểm toán được chấp thuận thực hiện kiểm toán các báo cáo tài chính của VTRI trong 03 năm liền trước đó</w:t>
      </w:r>
    </w:p>
    <w:p w14:paraId="3992449A" w14:textId="07FF6CC8" w:rsidR="00461DB4" w:rsidRPr="00190C20" w:rsidRDefault="00461DB4"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lastRenderedPageBreak/>
        <w:t>Được đào tạo một trong các chuyên ngành về kinh tế, tài chính, kế toán, kiểm toán, luật, quản trị kinh doanh hoặc chuyên ngành phù hợp với hoạt động kinh doanh của Công ty;</w:t>
      </w:r>
    </w:p>
    <w:p w14:paraId="3B5EAC0D" w14:textId="3E8546DF" w:rsidR="00461DB4" w:rsidRPr="004D0A86" w:rsidRDefault="00461DB4"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Không phải là người có quan hệ gia đình của thành viên Hội đồng quản trị,</w:t>
      </w:r>
      <w:r w:rsidR="002E28E6" w:rsidRPr="004D0A86">
        <w:rPr>
          <w:rFonts w:ascii="Times New Roman" w:eastAsia="Times New Roman" w:hAnsi="Times New Roman" w:cs="Times New Roman"/>
          <w:color w:val="000000"/>
          <w:sz w:val="24"/>
          <w:szCs w:val="24"/>
        </w:rPr>
        <w:t xml:space="preserve"> </w:t>
      </w:r>
      <w:proofErr w:type="spellStart"/>
      <w:r w:rsidR="002E28E6" w:rsidRPr="004D0A86">
        <w:rPr>
          <w:rFonts w:ascii="Times New Roman" w:eastAsia="Times New Roman" w:hAnsi="Times New Roman" w:cs="Times New Roman"/>
          <w:color w:val="000000"/>
          <w:sz w:val="24"/>
          <w:szCs w:val="24"/>
        </w:rPr>
        <w:t>Tổng</w:t>
      </w:r>
      <w:proofErr w:type="spellEnd"/>
      <w:r w:rsidRPr="004D0A86">
        <w:rPr>
          <w:rFonts w:ascii="Times New Roman" w:eastAsia="Times New Roman" w:hAnsi="Times New Roman" w:cs="Times New Roman"/>
          <w:color w:val="000000"/>
          <w:sz w:val="24"/>
          <w:szCs w:val="24"/>
          <w:lang w:val="vi-VN"/>
        </w:rPr>
        <w:t xml:space="preserve"> Giám đốc và người quản lý khác;</w:t>
      </w:r>
    </w:p>
    <w:p w14:paraId="39FB3BF9" w14:textId="339AFEB1" w:rsidR="00461DB4" w:rsidRPr="00BD23A7" w:rsidRDefault="00461DB4"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BD23A7">
        <w:rPr>
          <w:rFonts w:ascii="Times New Roman" w:eastAsia="Times New Roman" w:hAnsi="Times New Roman" w:cs="Times New Roman"/>
          <w:color w:val="000000"/>
          <w:sz w:val="24"/>
          <w:szCs w:val="24"/>
          <w:lang w:val="vi-VN"/>
        </w:rPr>
        <w:t xml:space="preserve">Không phải là người quản lý Công ty, không nhất thiết phải là cổ đông hoặc người lao động của </w:t>
      </w:r>
      <w:r w:rsidR="0028319E">
        <w:rPr>
          <w:rFonts w:ascii="Times New Roman" w:eastAsia="Times New Roman" w:hAnsi="Times New Roman" w:cs="Times New Roman"/>
          <w:color w:val="000000"/>
          <w:sz w:val="24"/>
          <w:szCs w:val="24"/>
        </w:rPr>
        <w:t>VTRI</w:t>
      </w:r>
      <w:r w:rsidRPr="00BD23A7">
        <w:rPr>
          <w:rFonts w:ascii="Times New Roman" w:eastAsia="Times New Roman" w:hAnsi="Times New Roman" w:cs="Times New Roman"/>
          <w:color w:val="000000"/>
          <w:sz w:val="24"/>
          <w:szCs w:val="24"/>
          <w:lang w:val="vi-VN"/>
        </w:rPr>
        <w:t>;</w:t>
      </w:r>
    </w:p>
    <w:p w14:paraId="2D61846D" w14:textId="55FE2B66" w:rsidR="00461DB4" w:rsidRPr="003E41A7" w:rsidRDefault="00461DB4"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BD23A7">
        <w:rPr>
          <w:rFonts w:ascii="Times New Roman" w:eastAsia="Times New Roman" w:hAnsi="Times New Roman" w:cs="Times New Roman"/>
          <w:color w:val="000000"/>
          <w:sz w:val="24"/>
          <w:szCs w:val="24"/>
          <w:lang w:val="vi-VN"/>
        </w:rPr>
        <w:t>Tiêu c</w:t>
      </w:r>
      <w:r w:rsidR="009163FE">
        <w:rPr>
          <w:rFonts w:ascii="Times New Roman" w:eastAsia="Times New Roman" w:hAnsi="Times New Roman" w:cs="Times New Roman"/>
          <w:color w:val="000000"/>
          <w:sz w:val="24"/>
          <w:szCs w:val="24"/>
          <w:lang w:val="vi-VN"/>
        </w:rPr>
        <w:t>huẩ</w:t>
      </w:r>
      <w:r w:rsidRPr="004D0A86">
        <w:rPr>
          <w:rFonts w:ascii="Times New Roman" w:eastAsia="Times New Roman" w:hAnsi="Times New Roman" w:cs="Times New Roman"/>
          <w:color w:val="000000"/>
          <w:sz w:val="24"/>
          <w:szCs w:val="24"/>
          <w:lang w:val="vi-VN"/>
        </w:rPr>
        <w:t xml:space="preserve">n và điều kiện khác theo quy định khác của </w:t>
      </w:r>
      <w:r w:rsidR="007B5851">
        <w:rPr>
          <w:rFonts w:ascii="Times New Roman" w:eastAsia="Times New Roman" w:hAnsi="Times New Roman" w:cs="Times New Roman"/>
          <w:color w:val="000000"/>
          <w:sz w:val="24"/>
          <w:szCs w:val="24"/>
          <w:lang w:val="vi-VN"/>
        </w:rPr>
        <w:t>pháp luật có liên quan</w:t>
      </w:r>
      <w:r w:rsidR="0028319E">
        <w:rPr>
          <w:rFonts w:ascii="Times New Roman" w:eastAsia="Times New Roman" w:hAnsi="Times New Roman" w:cs="Times New Roman"/>
          <w:color w:val="000000"/>
          <w:sz w:val="24"/>
          <w:szCs w:val="24"/>
        </w:rPr>
        <w:t xml:space="preserve"> </w:t>
      </w:r>
      <w:proofErr w:type="spellStart"/>
      <w:r w:rsidR="0028319E">
        <w:rPr>
          <w:rFonts w:ascii="Times New Roman" w:eastAsia="Times New Roman" w:hAnsi="Times New Roman" w:cs="Times New Roman"/>
          <w:color w:val="000000"/>
          <w:sz w:val="24"/>
          <w:szCs w:val="24"/>
        </w:rPr>
        <w:t>và</w:t>
      </w:r>
      <w:proofErr w:type="spellEnd"/>
      <w:r w:rsidR="0028319E">
        <w:rPr>
          <w:rFonts w:ascii="Times New Roman" w:eastAsia="Times New Roman" w:hAnsi="Times New Roman" w:cs="Times New Roman"/>
          <w:color w:val="000000"/>
          <w:sz w:val="24"/>
          <w:szCs w:val="24"/>
        </w:rPr>
        <w:t xml:space="preserve"> </w:t>
      </w:r>
      <w:proofErr w:type="spellStart"/>
      <w:r w:rsidR="0028319E" w:rsidRPr="003E41A7">
        <w:rPr>
          <w:rFonts w:ascii="Times New Roman" w:eastAsia="Times New Roman" w:hAnsi="Times New Roman" w:cs="Times New Roman"/>
          <w:color w:val="000000"/>
          <w:sz w:val="24"/>
          <w:szCs w:val="24"/>
        </w:rPr>
        <w:t>Điều</w:t>
      </w:r>
      <w:proofErr w:type="spellEnd"/>
      <w:r w:rsidR="0028319E" w:rsidRPr="003E41A7">
        <w:rPr>
          <w:rFonts w:ascii="Times New Roman" w:eastAsia="Times New Roman" w:hAnsi="Times New Roman" w:cs="Times New Roman"/>
          <w:color w:val="000000"/>
          <w:sz w:val="24"/>
          <w:szCs w:val="24"/>
        </w:rPr>
        <w:t xml:space="preserve"> </w:t>
      </w:r>
      <w:proofErr w:type="spellStart"/>
      <w:r w:rsidR="0028319E" w:rsidRPr="003E41A7">
        <w:rPr>
          <w:rFonts w:ascii="Times New Roman" w:eastAsia="Times New Roman" w:hAnsi="Times New Roman" w:cs="Times New Roman"/>
          <w:color w:val="000000"/>
          <w:sz w:val="24"/>
          <w:szCs w:val="24"/>
        </w:rPr>
        <w:t>lệ</w:t>
      </w:r>
      <w:proofErr w:type="spellEnd"/>
      <w:r w:rsidR="0028319E" w:rsidRPr="003E41A7">
        <w:rPr>
          <w:rFonts w:ascii="Times New Roman" w:eastAsia="Times New Roman" w:hAnsi="Times New Roman" w:cs="Times New Roman"/>
          <w:color w:val="000000"/>
          <w:sz w:val="24"/>
          <w:szCs w:val="24"/>
        </w:rPr>
        <w:t xml:space="preserve"> VTRI</w:t>
      </w:r>
      <w:r w:rsidRPr="003E41A7">
        <w:rPr>
          <w:rFonts w:ascii="Times New Roman" w:eastAsia="Times New Roman" w:hAnsi="Times New Roman" w:cs="Times New Roman"/>
          <w:color w:val="000000"/>
          <w:sz w:val="24"/>
          <w:szCs w:val="24"/>
          <w:lang w:val="vi-VN"/>
        </w:rPr>
        <w:t>.</w:t>
      </w:r>
    </w:p>
    <w:p w14:paraId="11220638" w14:textId="7C043D44" w:rsidR="00461DB4" w:rsidRPr="009163FE" w:rsidRDefault="00461DB4" w:rsidP="00F34A2B">
      <w:pPr>
        <w:pStyle w:val="ListParagraph"/>
        <w:numPr>
          <w:ilvl w:val="0"/>
          <w:numId w:val="8"/>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2"/>
          <w:sz w:val="24"/>
          <w:szCs w:val="24"/>
          <w:lang w:val="vi-VN"/>
        </w:rPr>
      </w:pPr>
      <w:r w:rsidRPr="009163FE">
        <w:rPr>
          <w:rFonts w:ascii="Times New Roman" w:eastAsia="Times New Roman" w:hAnsi="Times New Roman" w:cs="Times New Roman"/>
          <w:color w:val="000000"/>
          <w:spacing w:val="-2"/>
          <w:sz w:val="24"/>
          <w:szCs w:val="24"/>
          <w:lang w:val="vi-VN"/>
        </w:rPr>
        <w:t xml:space="preserve">Ngoài các tiêu chuẩn, điều kiện quy định tại khoản 1 Điều này, thành viên Ban kiểm soát </w:t>
      </w:r>
      <w:r w:rsidR="009163FE" w:rsidRPr="009163FE">
        <w:rPr>
          <w:rFonts w:ascii="Times New Roman" w:eastAsia="Times New Roman" w:hAnsi="Times New Roman" w:cs="Times New Roman"/>
          <w:color w:val="000000"/>
          <w:spacing w:val="-2"/>
          <w:sz w:val="24"/>
          <w:szCs w:val="24"/>
        </w:rPr>
        <w:t>C</w:t>
      </w:r>
      <w:r w:rsidRPr="009163FE">
        <w:rPr>
          <w:rFonts w:ascii="Times New Roman" w:eastAsia="Times New Roman" w:hAnsi="Times New Roman" w:cs="Times New Roman"/>
          <w:color w:val="000000"/>
          <w:spacing w:val="-2"/>
          <w:sz w:val="24"/>
          <w:szCs w:val="24"/>
          <w:lang w:val="vi-VN"/>
        </w:rPr>
        <w:t>ông</w:t>
      </w:r>
      <w:r w:rsidR="007B5851" w:rsidRPr="009163FE">
        <w:rPr>
          <w:rFonts w:ascii="Times New Roman" w:eastAsia="Times New Roman" w:hAnsi="Times New Roman" w:cs="Times New Roman"/>
          <w:color w:val="000000"/>
          <w:spacing w:val="-2"/>
          <w:sz w:val="24"/>
          <w:szCs w:val="24"/>
          <w:lang w:val="vi-VN"/>
        </w:rPr>
        <w:t xml:space="preserve"> ty</w:t>
      </w:r>
      <w:r w:rsidRPr="009163FE">
        <w:rPr>
          <w:rFonts w:ascii="Times New Roman" w:eastAsia="Times New Roman" w:hAnsi="Times New Roman" w:cs="Times New Roman"/>
          <w:color w:val="000000"/>
          <w:spacing w:val="-2"/>
          <w:sz w:val="24"/>
          <w:szCs w:val="24"/>
          <w:lang w:val="vi-VN"/>
        </w:rPr>
        <w:t xml:space="preserve"> không được là người có quan hệ gia đình của </w:t>
      </w:r>
      <w:r w:rsidRPr="00C75709">
        <w:rPr>
          <w:rFonts w:ascii="Times New Roman" w:eastAsia="Times New Roman" w:hAnsi="Times New Roman" w:cs="Times New Roman"/>
          <w:color w:val="000000"/>
          <w:spacing w:val="-2"/>
          <w:sz w:val="24"/>
          <w:szCs w:val="24"/>
          <w:lang w:val="vi-VN"/>
        </w:rPr>
        <w:t>người quản lý doanh nghiệp</w:t>
      </w:r>
      <w:r w:rsidRPr="009163FE">
        <w:rPr>
          <w:rFonts w:ascii="Times New Roman" w:eastAsia="Times New Roman" w:hAnsi="Times New Roman" w:cs="Times New Roman"/>
          <w:color w:val="000000"/>
          <w:spacing w:val="-2"/>
          <w:sz w:val="24"/>
          <w:szCs w:val="24"/>
          <w:lang w:val="vi-VN"/>
        </w:rPr>
        <w:t xml:space="preserve"> của Công ty; người đại diện phần vốn của </w:t>
      </w:r>
      <w:r w:rsidR="003E41A7" w:rsidRPr="003E41A7">
        <w:rPr>
          <w:rFonts w:ascii="Times New Roman" w:eastAsia="Times New Roman" w:hAnsi="Times New Roman" w:cs="Times New Roman"/>
          <w:color w:val="000000"/>
          <w:spacing w:val="-2"/>
          <w:sz w:val="24"/>
          <w:szCs w:val="24"/>
          <w:highlight w:val="yellow"/>
          <w:lang w:val="vi-VN"/>
        </w:rPr>
        <w:t>cổ đông</w:t>
      </w:r>
      <w:r w:rsidRPr="009163FE">
        <w:rPr>
          <w:rFonts w:ascii="Times New Roman" w:eastAsia="Times New Roman" w:hAnsi="Times New Roman" w:cs="Times New Roman"/>
          <w:color w:val="000000"/>
          <w:spacing w:val="-2"/>
          <w:sz w:val="24"/>
          <w:szCs w:val="24"/>
          <w:lang w:val="vi-VN"/>
        </w:rPr>
        <w:t xml:space="preserve"> </w:t>
      </w:r>
      <w:r w:rsidR="009163FE" w:rsidRPr="009163FE">
        <w:rPr>
          <w:rFonts w:ascii="Times New Roman" w:eastAsia="Times New Roman" w:hAnsi="Times New Roman" w:cs="Times New Roman"/>
          <w:color w:val="000000"/>
          <w:spacing w:val="-2"/>
          <w:sz w:val="24"/>
          <w:szCs w:val="24"/>
        </w:rPr>
        <w:t>C</w:t>
      </w:r>
      <w:r w:rsidRPr="009163FE">
        <w:rPr>
          <w:rFonts w:ascii="Times New Roman" w:eastAsia="Times New Roman" w:hAnsi="Times New Roman" w:cs="Times New Roman"/>
          <w:color w:val="000000"/>
          <w:spacing w:val="-2"/>
          <w:sz w:val="24"/>
          <w:szCs w:val="24"/>
          <w:lang w:val="vi-VN"/>
        </w:rPr>
        <w:t>ông ty.</w:t>
      </w:r>
    </w:p>
    <w:p w14:paraId="615543CB" w14:textId="0D68E6AA"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14" w:name="dieu_6_4"/>
      <w:r w:rsidRPr="004D0A86">
        <w:rPr>
          <w:rFonts w:ascii="Times New Roman" w:eastAsia="Times New Roman" w:hAnsi="Times New Roman" w:cs="Times New Roman"/>
          <w:b/>
          <w:bCs/>
          <w:color w:val="000000"/>
          <w:sz w:val="24"/>
          <w:szCs w:val="24"/>
          <w:lang w:val="vi-VN"/>
        </w:rPr>
        <w:t>TRƯỞNG BAN KIỂM SOÁT</w:t>
      </w:r>
      <w:bookmarkEnd w:id="14"/>
    </w:p>
    <w:p w14:paraId="46953DB5" w14:textId="1F451116" w:rsidR="00461DB4" w:rsidRPr="00722B1E" w:rsidRDefault="00DA1C04" w:rsidP="00F34A2B">
      <w:pPr>
        <w:pStyle w:val="ListParagraph"/>
        <w:numPr>
          <w:ilvl w:val="0"/>
          <w:numId w:val="12"/>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themeColor="text1"/>
          <w:sz w:val="24"/>
          <w:szCs w:val="24"/>
        </w:rPr>
      </w:pPr>
      <w:r w:rsidRPr="003E41A7">
        <w:rPr>
          <w:rFonts w:ascii="Times New Roman" w:eastAsia="Times New Roman" w:hAnsi="Times New Roman" w:cs="Times New Roman"/>
          <w:color w:val="000000" w:themeColor="text1"/>
          <w:spacing w:val="-2"/>
          <w:sz w:val="24"/>
          <w:szCs w:val="24"/>
          <w:lang w:val="vi-VN"/>
        </w:rPr>
        <w:t xml:space="preserve">Các Kiểm soát viên bầu một người trong </w:t>
      </w:r>
      <w:r w:rsidR="0028319E" w:rsidRPr="003E41A7">
        <w:rPr>
          <w:rFonts w:ascii="Times New Roman" w:eastAsia="Times New Roman" w:hAnsi="Times New Roman" w:cs="Times New Roman"/>
          <w:color w:val="000000" w:themeColor="text1"/>
          <w:spacing w:val="-2"/>
          <w:sz w:val="24"/>
          <w:szCs w:val="24"/>
        </w:rPr>
        <w:t xml:space="preserve">Ban </w:t>
      </w:r>
      <w:proofErr w:type="spellStart"/>
      <w:r w:rsidR="0028319E" w:rsidRPr="003E41A7">
        <w:rPr>
          <w:rFonts w:ascii="Times New Roman" w:eastAsia="Times New Roman" w:hAnsi="Times New Roman" w:cs="Times New Roman"/>
          <w:color w:val="000000" w:themeColor="text1"/>
          <w:spacing w:val="-2"/>
          <w:sz w:val="24"/>
          <w:szCs w:val="24"/>
        </w:rPr>
        <w:t>Kiểm</w:t>
      </w:r>
      <w:proofErr w:type="spellEnd"/>
      <w:r w:rsidR="0028319E" w:rsidRPr="003E41A7">
        <w:rPr>
          <w:rFonts w:ascii="Times New Roman" w:eastAsia="Times New Roman" w:hAnsi="Times New Roman" w:cs="Times New Roman"/>
          <w:color w:val="000000" w:themeColor="text1"/>
          <w:spacing w:val="-2"/>
          <w:sz w:val="24"/>
          <w:szCs w:val="24"/>
        </w:rPr>
        <w:t xml:space="preserve"> </w:t>
      </w:r>
      <w:proofErr w:type="spellStart"/>
      <w:r w:rsidR="0028319E" w:rsidRPr="003E41A7">
        <w:rPr>
          <w:rFonts w:ascii="Times New Roman" w:eastAsia="Times New Roman" w:hAnsi="Times New Roman" w:cs="Times New Roman"/>
          <w:color w:val="000000" w:themeColor="text1"/>
          <w:spacing w:val="-2"/>
          <w:sz w:val="24"/>
          <w:szCs w:val="24"/>
        </w:rPr>
        <w:t>soát</w:t>
      </w:r>
      <w:proofErr w:type="spellEnd"/>
      <w:r w:rsidRPr="003E41A7">
        <w:rPr>
          <w:rFonts w:ascii="Times New Roman" w:eastAsia="Times New Roman" w:hAnsi="Times New Roman" w:cs="Times New Roman"/>
          <w:color w:val="000000" w:themeColor="text1"/>
          <w:spacing w:val="-2"/>
          <w:sz w:val="24"/>
          <w:szCs w:val="24"/>
          <w:lang w:val="vi-VN"/>
        </w:rPr>
        <w:t xml:space="preserve"> làm Trưởng Ban kiểm</w:t>
      </w:r>
      <w:r w:rsidR="0028319E" w:rsidRPr="003E41A7">
        <w:rPr>
          <w:rFonts w:ascii="Times New Roman" w:eastAsia="Times New Roman" w:hAnsi="Times New Roman" w:cs="Times New Roman"/>
          <w:color w:val="000000" w:themeColor="text1"/>
          <w:spacing w:val="-2"/>
          <w:sz w:val="24"/>
          <w:szCs w:val="24"/>
        </w:rPr>
        <w:t xml:space="preserve"> </w:t>
      </w:r>
      <w:proofErr w:type="spellStart"/>
      <w:r w:rsidR="0028319E" w:rsidRPr="003E41A7">
        <w:rPr>
          <w:rFonts w:ascii="Times New Roman" w:eastAsia="Times New Roman" w:hAnsi="Times New Roman" w:cs="Times New Roman"/>
          <w:color w:val="000000" w:themeColor="text1"/>
          <w:spacing w:val="-2"/>
          <w:sz w:val="24"/>
          <w:szCs w:val="24"/>
        </w:rPr>
        <w:t>soát</w:t>
      </w:r>
      <w:proofErr w:type="spellEnd"/>
      <w:r w:rsidR="00461DB4" w:rsidRPr="003E41A7">
        <w:rPr>
          <w:rFonts w:ascii="Times New Roman" w:eastAsia="Times New Roman" w:hAnsi="Times New Roman" w:cs="Times New Roman"/>
          <w:color w:val="000000" w:themeColor="text1"/>
          <w:sz w:val="24"/>
          <w:szCs w:val="24"/>
          <w:lang w:val="vi-VN"/>
        </w:rPr>
        <w:t>; việc bầu, miễn nhiệm, bãi nhiệm nguyên tắc đa số</w:t>
      </w:r>
      <w:r w:rsidR="00461DB4" w:rsidRPr="00722B1E">
        <w:rPr>
          <w:rFonts w:ascii="Times New Roman" w:eastAsia="Times New Roman" w:hAnsi="Times New Roman" w:cs="Times New Roman"/>
          <w:color w:val="000000" w:themeColor="text1"/>
          <w:sz w:val="24"/>
          <w:szCs w:val="24"/>
          <w:lang w:val="vi-VN"/>
        </w:rPr>
        <w:t>.</w:t>
      </w:r>
    </w:p>
    <w:p w14:paraId="08DD8B19" w14:textId="61834092" w:rsidR="00E76F7E" w:rsidRPr="00722B1E" w:rsidRDefault="00E76F7E" w:rsidP="00E76F7E">
      <w:pPr>
        <w:pStyle w:val="ListParagraph"/>
        <w:numPr>
          <w:ilvl w:val="0"/>
          <w:numId w:val="12"/>
        </w:numPr>
        <w:shd w:val="clear" w:color="auto" w:fill="FFFFFF"/>
        <w:spacing w:before="120" w:after="120" w:line="360" w:lineRule="auto"/>
        <w:ind w:left="567" w:hanging="567"/>
        <w:contextualSpacing w:val="0"/>
        <w:jc w:val="both"/>
        <w:rPr>
          <w:rFonts w:ascii="Times New Roman" w:eastAsia="Times New Roman" w:hAnsi="Times New Roman" w:cs="Times New Roman"/>
          <w:color w:val="EE0000"/>
          <w:spacing w:val="-2"/>
          <w:sz w:val="24"/>
          <w:szCs w:val="24"/>
          <w:lang w:val="vi-VN"/>
        </w:rPr>
      </w:pPr>
      <w:r w:rsidRPr="00722B1E">
        <w:rPr>
          <w:rFonts w:ascii="Times New Roman" w:eastAsia="Times New Roman" w:hAnsi="Times New Roman" w:cs="Times New Roman"/>
          <w:color w:val="000000" w:themeColor="text1"/>
          <w:spacing w:val="-2"/>
          <w:sz w:val="24"/>
          <w:szCs w:val="24"/>
          <w:lang w:val="vi-VN"/>
        </w:rPr>
        <w:t>Trưởng Ban kiểm soát phải có bằng tốt nghiệp đại học trở lên thuộc một trong các chuyên ngành kinh tế, tài chính, kế toán, kiểm toán, luật, quản trị kinh doanh hoặc chuyên ngành có liên quan đến hoạt động kinh doanh của VTRI.</w:t>
      </w:r>
      <w:r w:rsidR="00D93FD7" w:rsidRPr="00722B1E">
        <w:rPr>
          <w:rFonts w:ascii="Times New Roman" w:eastAsia="Times New Roman" w:hAnsi="Times New Roman" w:cs="Times New Roman"/>
          <w:color w:val="000000" w:themeColor="text1"/>
          <w:spacing w:val="-2"/>
          <w:sz w:val="24"/>
          <w:szCs w:val="24"/>
        </w:rPr>
        <w:t xml:space="preserve"> </w:t>
      </w:r>
    </w:p>
    <w:p w14:paraId="7B14420E" w14:textId="5493F80F" w:rsidR="0028319E" w:rsidRPr="00722B1E" w:rsidRDefault="00461DB4" w:rsidP="00F34A2B">
      <w:pPr>
        <w:pStyle w:val="ListParagraph"/>
        <w:numPr>
          <w:ilvl w:val="0"/>
          <w:numId w:val="12"/>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722B1E">
        <w:rPr>
          <w:rFonts w:ascii="Times New Roman" w:eastAsia="Times New Roman" w:hAnsi="Times New Roman" w:cs="Times New Roman"/>
          <w:color w:val="000000"/>
          <w:sz w:val="24"/>
          <w:szCs w:val="24"/>
          <w:lang w:val="vi-VN"/>
        </w:rPr>
        <w:t xml:space="preserve">Quyền và </w:t>
      </w:r>
      <w:proofErr w:type="spellStart"/>
      <w:r w:rsidR="00E36F76" w:rsidRPr="00722B1E">
        <w:rPr>
          <w:rFonts w:ascii="Times New Roman" w:eastAsia="Times New Roman" w:hAnsi="Times New Roman" w:cs="Times New Roman"/>
          <w:color w:val="000000"/>
          <w:sz w:val="24"/>
          <w:szCs w:val="24"/>
        </w:rPr>
        <w:t>nghĩa</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vụ</w:t>
      </w:r>
      <w:proofErr w:type="spellEnd"/>
      <w:r w:rsidR="00E36F76" w:rsidRPr="00722B1E">
        <w:rPr>
          <w:rFonts w:ascii="Times New Roman" w:eastAsia="Times New Roman" w:hAnsi="Times New Roman" w:cs="Times New Roman"/>
          <w:color w:val="000000"/>
          <w:sz w:val="24"/>
          <w:szCs w:val="24"/>
        </w:rPr>
        <w:t xml:space="preserve"> </w:t>
      </w:r>
      <w:r w:rsidRPr="00722B1E">
        <w:rPr>
          <w:rFonts w:ascii="Times New Roman" w:eastAsia="Times New Roman" w:hAnsi="Times New Roman" w:cs="Times New Roman"/>
          <w:color w:val="000000"/>
          <w:sz w:val="24"/>
          <w:szCs w:val="24"/>
          <w:lang w:val="vi-VN"/>
        </w:rPr>
        <w:t>của Trưởng Ban kiểm soát</w:t>
      </w:r>
      <w:r w:rsidR="00E36F76" w:rsidRPr="00722B1E">
        <w:rPr>
          <w:rFonts w:ascii="Times New Roman" w:eastAsia="Times New Roman" w:hAnsi="Times New Roman" w:cs="Times New Roman"/>
          <w:color w:val="000000"/>
          <w:sz w:val="24"/>
          <w:szCs w:val="24"/>
        </w:rPr>
        <w:t>:</w:t>
      </w:r>
    </w:p>
    <w:p w14:paraId="666D333A" w14:textId="1A83F6A7" w:rsidR="00461DB4" w:rsidRPr="00722B1E" w:rsidRDefault="0028319E" w:rsidP="0028319E">
      <w:pPr>
        <w:pStyle w:val="ListParagraph"/>
        <w:numPr>
          <w:ilvl w:val="0"/>
          <w:numId w:val="53"/>
        </w:numPr>
        <w:shd w:val="clear" w:color="auto" w:fill="FFFFFF"/>
        <w:spacing w:before="120" w:after="120" w:line="360" w:lineRule="auto"/>
        <w:contextualSpacing w:val="0"/>
        <w:jc w:val="both"/>
        <w:rPr>
          <w:rFonts w:ascii="Times New Roman" w:eastAsia="Times New Roman" w:hAnsi="Times New Roman" w:cs="Times New Roman"/>
          <w:color w:val="000000"/>
          <w:sz w:val="24"/>
          <w:szCs w:val="24"/>
        </w:rPr>
      </w:pPr>
      <w:proofErr w:type="spellStart"/>
      <w:r w:rsidRPr="00722B1E">
        <w:rPr>
          <w:rFonts w:ascii="Times New Roman" w:eastAsia="Times New Roman" w:hAnsi="Times New Roman" w:cs="Times New Roman"/>
          <w:color w:val="000000"/>
          <w:sz w:val="24"/>
          <w:szCs w:val="24"/>
        </w:rPr>
        <w:t>Phê</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duyệt</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chương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trình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kế</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hoạch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công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tác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kiểm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soát</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định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kỳ</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hàng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quý</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hàng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năm</w:t>
      </w:r>
      <w:proofErr w:type="spellEnd"/>
      <w:r w:rsidRPr="00722B1E">
        <w:rPr>
          <w:rFonts w:ascii="Times New Roman" w:eastAsia="Times New Roman" w:hAnsi="Times New Roman" w:cs="Times New Roman"/>
          <w:color w:val="000000"/>
          <w:sz w:val="24"/>
          <w:szCs w:val="24"/>
        </w:rPr>
        <w:t>.</w:t>
      </w:r>
    </w:p>
    <w:p w14:paraId="1692D862" w14:textId="6C43E378" w:rsidR="0028319E" w:rsidRPr="00722B1E" w:rsidRDefault="0028319E" w:rsidP="0028319E">
      <w:pPr>
        <w:pStyle w:val="ListParagraph"/>
        <w:numPr>
          <w:ilvl w:val="0"/>
          <w:numId w:val="53"/>
        </w:numPr>
        <w:shd w:val="clear" w:color="auto" w:fill="FFFFFF"/>
        <w:spacing w:before="120" w:after="120" w:line="360" w:lineRule="auto"/>
        <w:contextualSpacing w:val="0"/>
        <w:jc w:val="both"/>
        <w:rPr>
          <w:rFonts w:ascii="Times New Roman" w:eastAsia="Times New Roman" w:hAnsi="Times New Roman" w:cs="Times New Roman"/>
          <w:color w:val="000000"/>
          <w:sz w:val="24"/>
          <w:szCs w:val="24"/>
        </w:rPr>
      </w:pPr>
      <w:proofErr w:type="spellStart"/>
      <w:r w:rsidRPr="00722B1E">
        <w:rPr>
          <w:rFonts w:ascii="Times New Roman" w:eastAsia="Times New Roman" w:hAnsi="Times New Roman" w:cs="Times New Roman"/>
          <w:color w:val="000000"/>
          <w:sz w:val="24"/>
          <w:szCs w:val="24"/>
        </w:rPr>
        <w:t>Triệu</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tập</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điều</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hành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các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cuộc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họp</w:t>
      </w:r>
      <w:proofErr w:type="spellEnd"/>
      <w:r w:rsidRPr="00722B1E">
        <w:rPr>
          <w:rFonts w:ascii="Times New Roman" w:eastAsia="Times New Roman" w:hAnsi="Times New Roman" w:cs="Times New Roman"/>
          <w:color w:val="000000"/>
          <w:sz w:val="24"/>
          <w:szCs w:val="24"/>
        </w:rPr>
        <w:t xml:space="preserve"> Ban </w:t>
      </w:r>
      <w:proofErr w:type="spellStart"/>
      <w:r w:rsidRPr="00722B1E">
        <w:rPr>
          <w:rFonts w:ascii="Times New Roman" w:eastAsia="Times New Roman" w:hAnsi="Times New Roman" w:cs="Times New Roman"/>
          <w:color w:val="000000"/>
          <w:sz w:val="24"/>
          <w:szCs w:val="24"/>
        </w:rPr>
        <w:t>kiểm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soát</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định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kỳ</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và</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bất</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thường</w:t>
      </w:r>
      <w:proofErr w:type="spellEnd"/>
      <w:r w:rsidRPr="00722B1E">
        <w:rPr>
          <w:rFonts w:ascii="Times New Roman" w:eastAsia="Times New Roman" w:hAnsi="Times New Roman" w:cs="Times New Roman"/>
          <w:color w:val="000000"/>
          <w:sz w:val="24"/>
          <w:szCs w:val="24"/>
        </w:rPr>
        <w:t>.</w:t>
      </w:r>
    </w:p>
    <w:p w14:paraId="037A5940" w14:textId="595E7053" w:rsidR="0028319E" w:rsidRPr="00722B1E" w:rsidRDefault="0028319E" w:rsidP="0028319E">
      <w:pPr>
        <w:pStyle w:val="ListParagraph"/>
        <w:numPr>
          <w:ilvl w:val="0"/>
          <w:numId w:val="53"/>
        </w:numPr>
        <w:shd w:val="clear" w:color="auto" w:fill="FFFFFF"/>
        <w:spacing w:before="120" w:after="120" w:line="360" w:lineRule="auto"/>
        <w:contextualSpacing w:val="0"/>
        <w:jc w:val="both"/>
        <w:rPr>
          <w:rFonts w:ascii="Times New Roman" w:eastAsia="Times New Roman" w:hAnsi="Times New Roman" w:cs="Times New Roman"/>
          <w:color w:val="000000"/>
          <w:sz w:val="24"/>
          <w:szCs w:val="24"/>
        </w:rPr>
      </w:pPr>
      <w:proofErr w:type="spellStart"/>
      <w:r w:rsidRPr="00722B1E">
        <w:rPr>
          <w:rFonts w:ascii="Times New Roman" w:eastAsia="Times New Roman" w:hAnsi="Times New Roman" w:cs="Times New Roman"/>
          <w:color w:val="000000"/>
          <w:sz w:val="24"/>
          <w:szCs w:val="24"/>
        </w:rPr>
        <w:t>Phân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công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nhiệm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vụ</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cụ</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thể</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cho</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từng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thành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viên</w:t>
      </w:r>
      <w:proofErr w:type="spellEnd"/>
      <w:r w:rsidRPr="00722B1E">
        <w:rPr>
          <w:rFonts w:ascii="Times New Roman" w:eastAsia="Times New Roman" w:hAnsi="Times New Roman" w:cs="Times New Roman"/>
          <w:color w:val="000000"/>
          <w:sz w:val="24"/>
          <w:szCs w:val="24"/>
        </w:rPr>
        <w:t xml:space="preserve"> Ban </w:t>
      </w:r>
      <w:proofErr w:type="spellStart"/>
      <w:r w:rsidRPr="00722B1E">
        <w:rPr>
          <w:rFonts w:ascii="Times New Roman" w:eastAsia="Times New Roman" w:hAnsi="Times New Roman" w:cs="Times New Roman"/>
          <w:color w:val="000000"/>
          <w:sz w:val="24"/>
          <w:szCs w:val="24"/>
        </w:rPr>
        <w:t>kiểm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soát</w:t>
      </w:r>
      <w:proofErr w:type="spellEnd"/>
      <w:r w:rsidRPr="00722B1E">
        <w:rPr>
          <w:rFonts w:ascii="Times New Roman" w:eastAsia="Times New Roman" w:hAnsi="Times New Roman" w:cs="Times New Roman"/>
          <w:color w:val="000000"/>
          <w:sz w:val="24"/>
          <w:szCs w:val="24"/>
        </w:rPr>
        <w:t>.</w:t>
      </w:r>
    </w:p>
    <w:p w14:paraId="775A2C32" w14:textId="021577A4" w:rsidR="0028319E" w:rsidRPr="00722B1E" w:rsidRDefault="0028319E" w:rsidP="0028319E">
      <w:pPr>
        <w:pStyle w:val="ListParagraph"/>
        <w:numPr>
          <w:ilvl w:val="0"/>
          <w:numId w:val="53"/>
        </w:numPr>
        <w:shd w:val="clear" w:color="auto" w:fill="FFFFFF"/>
        <w:spacing w:before="120" w:after="120" w:line="360" w:lineRule="auto"/>
        <w:contextualSpacing w:val="0"/>
        <w:jc w:val="both"/>
        <w:rPr>
          <w:rFonts w:ascii="Times New Roman" w:eastAsia="Times New Roman" w:hAnsi="Times New Roman" w:cs="Times New Roman"/>
          <w:color w:val="000000"/>
          <w:sz w:val="24"/>
          <w:szCs w:val="24"/>
        </w:rPr>
      </w:pPr>
      <w:proofErr w:type="spellStart"/>
      <w:r w:rsidRPr="00722B1E">
        <w:rPr>
          <w:rFonts w:ascii="Times New Roman" w:eastAsia="Times New Roman" w:hAnsi="Times New Roman" w:cs="Times New Roman"/>
          <w:color w:val="000000"/>
          <w:sz w:val="24"/>
          <w:szCs w:val="24"/>
        </w:rPr>
        <w:t>Yêu</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cầu</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Hội</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đồng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quản</w:t>
      </w:r>
      <w:proofErr w:type="spellEnd"/>
      <w:r w:rsidRPr="00722B1E">
        <w:rPr>
          <w:rFonts w:ascii="Times New Roman" w:eastAsia="Times New Roman" w:hAnsi="Times New Roman" w:cs="Times New Roman"/>
          <w:color w:val="000000"/>
          <w:sz w:val="24"/>
          <w:szCs w:val="24"/>
        </w:rPr>
        <w:t xml:space="preserve"> tri, </w:t>
      </w:r>
      <w:proofErr w:type="spellStart"/>
      <w:r w:rsidRPr="00722B1E">
        <w:rPr>
          <w:rFonts w:ascii="Times New Roman" w:eastAsia="Times New Roman" w:hAnsi="Times New Roman" w:cs="Times New Roman"/>
          <w:color w:val="000000"/>
          <w:sz w:val="24"/>
          <w:szCs w:val="24"/>
        </w:rPr>
        <w:t>Tổng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giám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đốc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và</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người</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quản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lý</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doanh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nghiệp</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khác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cung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cấp</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tất</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cả</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các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thông</w:t>
      </w:r>
      <w:proofErr w:type="spellEnd"/>
      <w:r w:rsidRPr="00722B1E">
        <w:rPr>
          <w:rFonts w:ascii="Times New Roman" w:eastAsia="Times New Roman" w:hAnsi="Times New Roman" w:cs="Times New Roman"/>
          <w:color w:val="000000"/>
          <w:sz w:val="24"/>
          <w:szCs w:val="24"/>
        </w:rPr>
        <w:t xml:space="preserve"> tin</w:t>
      </w:r>
      <w:r w:rsidR="00E36F76"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tài</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liệu</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liên</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quan</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đến</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các</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hoạt</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động</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của</w:t>
      </w:r>
      <w:proofErr w:type="spellEnd"/>
      <w:r w:rsidR="00E36F76" w:rsidRPr="00722B1E">
        <w:rPr>
          <w:rFonts w:ascii="Times New Roman" w:eastAsia="Times New Roman" w:hAnsi="Times New Roman" w:cs="Times New Roman"/>
          <w:color w:val="000000"/>
          <w:sz w:val="24"/>
          <w:szCs w:val="24"/>
        </w:rPr>
        <w:t xml:space="preserve"> VTRI </w:t>
      </w:r>
      <w:proofErr w:type="spellStart"/>
      <w:r w:rsidR="00E36F76" w:rsidRPr="00722B1E">
        <w:rPr>
          <w:rFonts w:ascii="Times New Roman" w:eastAsia="Times New Roman" w:hAnsi="Times New Roman" w:cs="Times New Roman"/>
          <w:color w:val="000000"/>
          <w:sz w:val="24"/>
          <w:szCs w:val="24"/>
        </w:rPr>
        <w:t>để</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phục</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vụ</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cho</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công</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việc</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của</w:t>
      </w:r>
      <w:proofErr w:type="spellEnd"/>
      <w:r w:rsidR="00E36F76" w:rsidRPr="00722B1E">
        <w:rPr>
          <w:rFonts w:ascii="Times New Roman" w:eastAsia="Times New Roman" w:hAnsi="Times New Roman" w:cs="Times New Roman"/>
          <w:color w:val="000000"/>
          <w:sz w:val="24"/>
          <w:szCs w:val="24"/>
        </w:rPr>
        <w:t xml:space="preserve"> Ban </w:t>
      </w:r>
      <w:proofErr w:type="spellStart"/>
      <w:r w:rsidR="00E36F76" w:rsidRPr="00722B1E">
        <w:rPr>
          <w:rFonts w:ascii="Times New Roman" w:eastAsia="Times New Roman" w:hAnsi="Times New Roman" w:cs="Times New Roman"/>
          <w:color w:val="000000"/>
          <w:sz w:val="24"/>
          <w:szCs w:val="24"/>
        </w:rPr>
        <w:t>Kiểm</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soát</w:t>
      </w:r>
      <w:proofErr w:type="spellEnd"/>
      <w:r w:rsidR="00E36F76" w:rsidRPr="00722B1E">
        <w:rPr>
          <w:rFonts w:ascii="Times New Roman" w:eastAsia="Times New Roman" w:hAnsi="Times New Roman" w:cs="Times New Roman"/>
          <w:color w:val="000000"/>
          <w:sz w:val="24"/>
          <w:szCs w:val="24"/>
        </w:rPr>
        <w:t>.</w:t>
      </w:r>
    </w:p>
    <w:p w14:paraId="0C9B91A4" w14:textId="06DBB680" w:rsidR="00E36F76" w:rsidRPr="00722B1E" w:rsidRDefault="00E36F76" w:rsidP="0028319E">
      <w:pPr>
        <w:pStyle w:val="ListParagraph"/>
        <w:numPr>
          <w:ilvl w:val="0"/>
          <w:numId w:val="53"/>
        </w:numPr>
        <w:shd w:val="clear" w:color="auto" w:fill="FFFFFF"/>
        <w:spacing w:before="120" w:after="120" w:line="360" w:lineRule="auto"/>
        <w:contextualSpacing w:val="0"/>
        <w:jc w:val="both"/>
        <w:rPr>
          <w:rFonts w:ascii="Times New Roman" w:eastAsia="Times New Roman" w:hAnsi="Times New Roman" w:cs="Times New Roman"/>
          <w:color w:val="000000"/>
          <w:sz w:val="24"/>
          <w:szCs w:val="24"/>
        </w:rPr>
      </w:pPr>
      <w:proofErr w:type="spellStart"/>
      <w:r w:rsidRPr="00722B1E">
        <w:rPr>
          <w:rFonts w:ascii="Times New Roman" w:eastAsia="Times New Roman" w:hAnsi="Times New Roman" w:cs="Times New Roman"/>
          <w:color w:val="000000"/>
          <w:sz w:val="24"/>
          <w:szCs w:val="24"/>
        </w:rPr>
        <w:t>Được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phép</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ủy</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quyền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cho</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một</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thành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viên</w:t>
      </w:r>
      <w:proofErr w:type="spellEnd"/>
      <w:r w:rsidRPr="00722B1E">
        <w:rPr>
          <w:rFonts w:ascii="Times New Roman" w:eastAsia="Times New Roman" w:hAnsi="Times New Roman" w:cs="Times New Roman"/>
          <w:color w:val="000000"/>
          <w:sz w:val="24"/>
          <w:szCs w:val="24"/>
        </w:rPr>
        <w:t xml:space="preserve"> Ban </w:t>
      </w:r>
      <w:proofErr w:type="spellStart"/>
      <w:r w:rsidRPr="00722B1E">
        <w:rPr>
          <w:rFonts w:ascii="Times New Roman" w:eastAsia="Times New Roman" w:hAnsi="Times New Roman" w:cs="Times New Roman"/>
          <w:color w:val="000000"/>
          <w:sz w:val="24"/>
          <w:szCs w:val="24"/>
        </w:rPr>
        <w:t>Kiểm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soát</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thực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hiện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nhiệm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vụ</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của</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mình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trong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thời</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gian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vắng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mặt</w:t>
      </w:r>
      <w:proofErr w:type="spellEnd"/>
      <w:r w:rsidRPr="00722B1E">
        <w:rPr>
          <w:rFonts w:ascii="Times New Roman" w:eastAsia="Times New Roman" w:hAnsi="Times New Roman" w:cs="Times New Roman"/>
          <w:color w:val="000000"/>
          <w:sz w:val="24"/>
          <w:szCs w:val="24"/>
        </w:rPr>
        <w:t>.</w:t>
      </w:r>
    </w:p>
    <w:p w14:paraId="35F4FFC0" w14:textId="1B9756DC" w:rsidR="00E36F76" w:rsidRPr="00722B1E" w:rsidRDefault="00E36F76" w:rsidP="0028319E">
      <w:pPr>
        <w:pStyle w:val="ListParagraph"/>
        <w:numPr>
          <w:ilvl w:val="0"/>
          <w:numId w:val="53"/>
        </w:numPr>
        <w:shd w:val="clear" w:color="auto" w:fill="FFFFFF"/>
        <w:spacing w:before="120" w:after="120" w:line="360" w:lineRule="auto"/>
        <w:contextualSpacing w:val="0"/>
        <w:jc w:val="both"/>
        <w:rPr>
          <w:rFonts w:ascii="Times New Roman" w:eastAsia="Times New Roman" w:hAnsi="Times New Roman" w:cs="Times New Roman"/>
          <w:color w:val="000000"/>
          <w:sz w:val="24"/>
          <w:szCs w:val="24"/>
        </w:rPr>
      </w:pPr>
      <w:proofErr w:type="spellStart"/>
      <w:r w:rsidRPr="00722B1E">
        <w:rPr>
          <w:rFonts w:ascii="Times New Roman" w:eastAsia="Times New Roman" w:hAnsi="Times New Roman" w:cs="Times New Roman"/>
          <w:color w:val="000000"/>
          <w:sz w:val="24"/>
          <w:szCs w:val="24"/>
        </w:rPr>
        <w:t>Lập</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và</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ký</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báo</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cáo</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của</w:t>
      </w:r>
      <w:proofErr w:type="spellEnd"/>
      <w:r w:rsidRPr="00722B1E">
        <w:rPr>
          <w:rFonts w:ascii="Times New Roman" w:eastAsia="Times New Roman" w:hAnsi="Times New Roman" w:cs="Times New Roman"/>
          <w:color w:val="000000"/>
          <w:sz w:val="24"/>
          <w:szCs w:val="24"/>
        </w:rPr>
        <w:t xml:space="preserve"> Ban </w:t>
      </w:r>
      <w:proofErr w:type="spellStart"/>
      <w:r w:rsidRPr="00722B1E">
        <w:rPr>
          <w:rFonts w:ascii="Times New Roman" w:eastAsia="Times New Roman" w:hAnsi="Times New Roman" w:cs="Times New Roman"/>
          <w:color w:val="000000"/>
          <w:sz w:val="24"/>
          <w:szCs w:val="24"/>
        </w:rPr>
        <w:t>Kiểm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soát</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sau</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khi</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tham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khảo</w:t>
      </w:r>
      <w:proofErr w:type="spellEnd"/>
      <w:r w:rsidRPr="00722B1E">
        <w:rPr>
          <w:rFonts w:ascii="Times New Roman" w:eastAsia="Times New Roman" w:hAnsi="Times New Roman" w:cs="Times New Roman"/>
          <w:color w:val="000000"/>
          <w:sz w:val="24"/>
          <w:szCs w:val="24"/>
        </w:rPr>
        <w:t xml:space="preserve"> ý </w:t>
      </w:r>
      <w:proofErr w:type="spellStart"/>
      <w:r w:rsidRPr="00722B1E">
        <w:rPr>
          <w:rFonts w:ascii="Times New Roman" w:eastAsia="Times New Roman" w:hAnsi="Times New Roman" w:cs="Times New Roman"/>
          <w:color w:val="000000"/>
          <w:sz w:val="24"/>
          <w:szCs w:val="24"/>
        </w:rPr>
        <w:t>kiến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của</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Hội</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đồng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quản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trị</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để</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trình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lên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Đại</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hội</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cổ</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đông</w:t>
      </w:r>
      <w:proofErr w:type="spellEnd"/>
      <w:r w:rsidRPr="00722B1E">
        <w:rPr>
          <w:rFonts w:ascii="Times New Roman" w:eastAsia="Times New Roman" w:hAnsi="Times New Roman" w:cs="Times New Roman"/>
          <w:color w:val="000000"/>
          <w:sz w:val="24"/>
          <w:szCs w:val="24"/>
        </w:rPr>
        <w:t>.</w:t>
      </w:r>
    </w:p>
    <w:p w14:paraId="17EBF743" w14:textId="37AE6DDD" w:rsidR="00E36F76" w:rsidRPr="00722B1E" w:rsidRDefault="00E36F76" w:rsidP="0028319E">
      <w:pPr>
        <w:pStyle w:val="ListParagraph"/>
        <w:numPr>
          <w:ilvl w:val="0"/>
          <w:numId w:val="53"/>
        </w:numPr>
        <w:shd w:val="clear" w:color="auto" w:fill="FFFFFF"/>
        <w:spacing w:before="120" w:after="120" w:line="360" w:lineRule="auto"/>
        <w:contextualSpacing w:val="0"/>
        <w:jc w:val="both"/>
        <w:rPr>
          <w:rFonts w:ascii="Times New Roman" w:eastAsia="Times New Roman" w:hAnsi="Times New Roman" w:cs="Times New Roman"/>
          <w:color w:val="000000"/>
          <w:sz w:val="24"/>
          <w:szCs w:val="24"/>
        </w:rPr>
      </w:pPr>
      <w:proofErr w:type="spellStart"/>
      <w:r w:rsidRPr="00722B1E">
        <w:rPr>
          <w:rFonts w:ascii="Times New Roman" w:eastAsia="Times New Roman" w:hAnsi="Times New Roman" w:cs="Times New Roman"/>
          <w:color w:val="000000"/>
          <w:sz w:val="24"/>
          <w:szCs w:val="24"/>
        </w:rPr>
        <w:lastRenderedPageBreak/>
        <w:t>Thay</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mặt</w:t>
      </w:r>
      <w:proofErr w:type="spellEnd"/>
      <w:r w:rsidRPr="00722B1E">
        <w:rPr>
          <w:rFonts w:ascii="Times New Roman" w:eastAsia="Times New Roman" w:hAnsi="Times New Roman" w:cs="Times New Roman"/>
          <w:color w:val="000000"/>
          <w:sz w:val="24"/>
          <w:szCs w:val="24"/>
        </w:rPr>
        <w:t xml:space="preserve"> Ban </w:t>
      </w:r>
      <w:proofErr w:type="spellStart"/>
      <w:r w:rsidRPr="00722B1E">
        <w:rPr>
          <w:rFonts w:ascii="Times New Roman" w:eastAsia="Times New Roman" w:hAnsi="Times New Roman" w:cs="Times New Roman"/>
          <w:color w:val="000000"/>
          <w:sz w:val="24"/>
          <w:szCs w:val="24"/>
        </w:rPr>
        <w:t>Kiểm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soát</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ký</w:t>
      </w:r>
      <w:proofErr w:type="spellEnd"/>
      <w:r w:rsidRPr="00722B1E">
        <w:rPr>
          <w:rFonts w:ascii="Times New Roman" w:eastAsia="Times New Roman" w:hAnsi="Times New Roman" w:cs="Times New Roman"/>
          <w:color w:val="000000"/>
          <w:sz w:val="24"/>
          <w:szCs w:val="24"/>
        </w:rPr>
        <w:t xml:space="preserve">, ban </w:t>
      </w:r>
      <w:proofErr w:type="spellStart"/>
      <w:r w:rsidRPr="00722B1E">
        <w:rPr>
          <w:rFonts w:ascii="Times New Roman" w:eastAsia="Times New Roman" w:hAnsi="Times New Roman" w:cs="Times New Roman"/>
          <w:color w:val="000000"/>
          <w:sz w:val="24"/>
          <w:szCs w:val="24"/>
        </w:rPr>
        <w:t>hành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các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văn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bản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thuộc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thẩm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quyền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để</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thực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hiện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chức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năng</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nhiệm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vụ</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của</w:t>
      </w:r>
      <w:proofErr w:type="spellEnd"/>
      <w:r w:rsidRPr="00722B1E">
        <w:rPr>
          <w:rFonts w:ascii="Times New Roman" w:eastAsia="Times New Roman" w:hAnsi="Times New Roman" w:cs="Times New Roman"/>
          <w:color w:val="000000"/>
          <w:sz w:val="24"/>
          <w:szCs w:val="24"/>
        </w:rPr>
        <w:t xml:space="preserve"> Ban </w:t>
      </w:r>
      <w:proofErr w:type="spellStart"/>
      <w:r w:rsidRPr="00722B1E">
        <w:rPr>
          <w:rFonts w:ascii="Times New Roman" w:eastAsia="Times New Roman" w:hAnsi="Times New Roman" w:cs="Times New Roman"/>
          <w:color w:val="000000"/>
          <w:sz w:val="24"/>
          <w:szCs w:val="24"/>
        </w:rPr>
        <w:t>Kiểm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soát</w:t>
      </w:r>
      <w:proofErr w:type="spellEnd"/>
      <w:r w:rsidRPr="00722B1E">
        <w:rPr>
          <w:rFonts w:ascii="Times New Roman" w:eastAsia="Times New Roman" w:hAnsi="Times New Roman" w:cs="Times New Roman"/>
          <w:color w:val="000000"/>
          <w:sz w:val="24"/>
          <w:szCs w:val="24"/>
        </w:rPr>
        <w:t>.</w:t>
      </w:r>
    </w:p>
    <w:p w14:paraId="141A6E09" w14:textId="36F23685" w:rsidR="003033B5" w:rsidRPr="00722B1E" w:rsidRDefault="00E36F76" w:rsidP="005C5972">
      <w:pPr>
        <w:pStyle w:val="ListParagraph"/>
        <w:numPr>
          <w:ilvl w:val="0"/>
          <w:numId w:val="53"/>
        </w:numPr>
        <w:shd w:val="clear" w:color="auto" w:fill="FFFFFF"/>
        <w:spacing w:before="120" w:after="120" w:line="360" w:lineRule="auto"/>
        <w:contextualSpacing w:val="0"/>
        <w:jc w:val="both"/>
        <w:rPr>
          <w:rFonts w:ascii="Times New Roman" w:eastAsia="Times New Roman" w:hAnsi="Times New Roman" w:cs="Times New Roman"/>
          <w:color w:val="000000"/>
          <w:sz w:val="24"/>
          <w:szCs w:val="24"/>
        </w:rPr>
      </w:pPr>
      <w:proofErr w:type="spellStart"/>
      <w:r w:rsidRPr="00722B1E">
        <w:rPr>
          <w:rFonts w:ascii="Times New Roman" w:eastAsia="Times New Roman" w:hAnsi="Times New Roman" w:cs="Times New Roman"/>
          <w:color w:val="000000"/>
          <w:sz w:val="24"/>
          <w:szCs w:val="24"/>
        </w:rPr>
        <w:t>Được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quyền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tham</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gia</w:t>
      </w:r>
      <w:proofErr w:type="spellEnd"/>
      <w:r w:rsidRPr="00722B1E">
        <w:rPr>
          <w:rFonts w:ascii="Times New Roman" w:eastAsia="Times New Roman" w:hAnsi="Times New Roman" w:cs="Times New Roman"/>
          <w:color w:val="000000"/>
          <w:sz w:val="24"/>
          <w:szCs w:val="24"/>
        </w:rPr>
        <w:t xml:space="preserve"> ý </w:t>
      </w:r>
      <w:proofErr w:type="spellStart"/>
      <w:r w:rsidRPr="00722B1E">
        <w:rPr>
          <w:rFonts w:ascii="Times New Roman" w:eastAsia="Times New Roman" w:hAnsi="Times New Roman" w:cs="Times New Roman"/>
          <w:color w:val="000000"/>
          <w:sz w:val="24"/>
          <w:szCs w:val="24"/>
        </w:rPr>
        <w:t>kiến</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đối</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với</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các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quy</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chế</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quy</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định</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của</w:t>
      </w:r>
      <w:proofErr w:type="spellEnd"/>
      <w:r w:rsidRPr="00722B1E">
        <w:rPr>
          <w:rFonts w:ascii="Times New Roman" w:eastAsia="Times New Roman" w:hAnsi="Times New Roman" w:cs="Times New Roman"/>
          <w:color w:val="000000"/>
          <w:sz w:val="24"/>
          <w:szCs w:val="24"/>
        </w:rPr>
        <w:t xml:space="preserve"> VTRI </w:t>
      </w:r>
      <w:proofErr w:type="spellStart"/>
      <w:r w:rsidRPr="00722B1E">
        <w:rPr>
          <w:rFonts w:ascii="Times New Roman" w:eastAsia="Times New Roman" w:hAnsi="Times New Roman" w:cs="Times New Roman"/>
          <w:color w:val="000000"/>
          <w:sz w:val="24"/>
          <w:szCs w:val="24"/>
        </w:rPr>
        <w:t>trước</w:t>
      </w:r>
      <w:proofErr w:type="spellEnd"/>
      <w:r w:rsidRPr="00722B1E">
        <w:rPr>
          <w:rFonts w:ascii="Times New Roman" w:eastAsia="Times New Roman" w:hAnsi="Times New Roman" w:cs="Times New Roman"/>
          <w:color w:val="000000"/>
          <w:sz w:val="24"/>
          <w:szCs w:val="24"/>
        </w:rPr>
        <w:t xml:space="preserve"> </w:t>
      </w:r>
      <w:proofErr w:type="spellStart"/>
      <w:r w:rsidRPr="00722B1E">
        <w:rPr>
          <w:rFonts w:ascii="Times New Roman" w:eastAsia="Times New Roman" w:hAnsi="Times New Roman" w:cs="Times New Roman"/>
          <w:color w:val="000000"/>
          <w:sz w:val="24"/>
          <w:szCs w:val="24"/>
        </w:rPr>
        <w:t>khi</w:t>
      </w:r>
      <w:proofErr w:type="spellEnd"/>
      <w:r w:rsidRPr="00722B1E">
        <w:rPr>
          <w:rFonts w:ascii="Times New Roman" w:eastAsia="Times New Roman" w:hAnsi="Times New Roman" w:cs="Times New Roman"/>
          <w:color w:val="000000"/>
          <w:sz w:val="24"/>
          <w:szCs w:val="24"/>
        </w:rPr>
        <w:t xml:space="preserve"> ban </w:t>
      </w:r>
      <w:proofErr w:type="spellStart"/>
      <w:r w:rsidRPr="00722B1E">
        <w:rPr>
          <w:rFonts w:ascii="Times New Roman" w:eastAsia="Times New Roman" w:hAnsi="Times New Roman" w:cs="Times New Roman"/>
          <w:color w:val="000000"/>
          <w:sz w:val="24"/>
          <w:szCs w:val="24"/>
        </w:rPr>
        <w:t>hành</w:t>
      </w:r>
      <w:proofErr w:type="spellEnd"/>
      <w:r w:rsidRPr="00722B1E">
        <w:rPr>
          <w:rFonts w:ascii="Times New Roman" w:eastAsia="Times New Roman" w:hAnsi="Times New Roman" w:cs="Times New Roman"/>
          <w:color w:val="000000"/>
          <w:sz w:val="24"/>
          <w:szCs w:val="24"/>
        </w:rPr>
        <w:t>.</w:t>
      </w:r>
    </w:p>
    <w:p w14:paraId="0653162F" w14:textId="2AA50E12"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15" w:name="dieu_7_4"/>
      <w:r w:rsidRPr="004D0A86">
        <w:rPr>
          <w:rFonts w:ascii="Times New Roman" w:eastAsia="Times New Roman" w:hAnsi="Times New Roman" w:cs="Times New Roman"/>
          <w:b/>
          <w:bCs/>
          <w:color w:val="000000"/>
          <w:sz w:val="24"/>
          <w:szCs w:val="24"/>
          <w:lang w:val="vi-VN"/>
        </w:rPr>
        <w:t>ĐỀ CỬ, ỨNG CỬ THÀNH VIÊN BAN KIỂM SOÁT</w:t>
      </w:r>
      <w:bookmarkEnd w:id="15"/>
    </w:p>
    <w:p w14:paraId="3C86C1F2" w14:textId="035105E6" w:rsidR="00461DB4" w:rsidRPr="004D0A86" w:rsidRDefault="00461DB4" w:rsidP="00F34A2B">
      <w:pPr>
        <w:pStyle w:val="ListParagraph"/>
        <w:numPr>
          <w:ilvl w:val="0"/>
          <w:numId w:val="1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BD23A7">
        <w:rPr>
          <w:rFonts w:ascii="Times New Roman" w:eastAsia="Times New Roman" w:hAnsi="Times New Roman" w:cs="Times New Roman"/>
          <w:color w:val="000000"/>
          <w:sz w:val="24"/>
          <w:szCs w:val="24"/>
          <w:lang w:val="vi-VN"/>
        </w:rPr>
        <w:t>Cổ đông</w:t>
      </w:r>
      <w:r w:rsidRPr="004D0A86">
        <w:rPr>
          <w:rFonts w:ascii="Times New Roman" w:eastAsia="Times New Roman" w:hAnsi="Times New Roman" w:cs="Times New Roman"/>
          <w:color w:val="000000"/>
          <w:sz w:val="24"/>
          <w:szCs w:val="24"/>
          <w:lang w:val="vi-VN"/>
        </w:rPr>
        <w:t xml:space="preserve"> hoặc nhóm cổ đông sở hữu từ</w:t>
      </w:r>
      <w:r w:rsidR="004801AD">
        <w:rPr>
          <w:rFonts w:ascii="Times New Roman" w:eastAsia="Times New Roman" w:hAnsi="Times New Roman" w:cs="Times New Roman"/>
          <w:color w:val="000000"/>
          <w:sz w:val="24"/>
          <w:szCs w:val="24"/>
        </w:rPr>
        <w:t xml:space="preserve"> </w:t>
      </w:r>
      <w:r w:rsidR="004801AD" w:rsidRPr="00190C20">
        <w:rPr>
          <w:rFonts w:ascii="Times New Roman" w:eastAsia="Times New Roman" w:hAnsi="Times New Roman" w:cs="Times New Roman"/>
          <w:sz w:val="24"/>
          <w:szCs w:val="24"/>
        </w:rPr>
        <w:t>10</w:t>
      </w:r>
      <w:r w:rsidR="00981496" w:rsidRPr="00190C20">
        <w:rPr>
          <w:rFonts w:ascii="Times New Roman" w:eastAsia="Times New Roman" w:hAnsi="Times New Roman" w:cs="Times New Roman"/>
          <w:sz w:val="24"/>
          <w:szCs w:val="24"/>
        </w:rPr>
        <w:t>%</w:t>
      </w:r>
      <w:r w:rsidR="00981496" w:rsidRPr="004D0A86">
        <w:rPr>
          <w:rFonts w:ascii="Times New Roman" w:eastAsia="Times New Roman" w:hAnsi="Times New Roman" w:cs="Times New Roman"/>
          <w:color w:val="000000"/>
          <w:sz w:val="24"/>
          <w:szCs w:val="24"/>
        </w:rPr>
        <w:t xml:space="preserve"> </w:t>
      </w:r>
      <w:r w:rsidRPr="004D0A86">
        <w:rPr>
          <w:rFonts w:ascii="Times New Roman" w:eastAsia="Times New Roman" w:hAnsi="Times New Roman" w:cs="Times New Roman"/>
          <w:color w:val="000000"/>
          <w:sz w:val="24"/>
          <w:szCs w:val="24"/>
          <w:lang w:val="vi-VN"/>
        </w:rPr>
        <w:t>tổng số</w:t>
      </w:r>
      <w:r w:rsidR="00336026" w:rsidRPr="004D0A86">
        <w:rPr>
          <w:rFonts w:ascii="Times New Roman" w:eastAsia="Times New Roman" w:hAnsi="Times New Roman" w:cs="Times New Roman"/>
          <w:color w:val="000000"/>
          <w:sz w:val="24"/>
          <w:szCs w:val="24"/>
          <w:lang w:val="vi-VN"/>
        </w:rPr>
        <w:t xml:space="preserve"> cổ phần phổ thông trở lên </w:t>
      </w:r>
      <w:r w:rsidRPr="004D0A86">
        <w:rPr>
          <w:rFonts w:ascii="Times New Roman" w:eastAsia="Times New Roman" w:hAnsi="Times New Roman" w:cs="Times New Roman"/>
          <w:color w:val="000000"/>
          <w:sz w:val="24"/>
          <w:szCs w:val="24"/>
          <w:lang w:val="vi-VN"/>
        </w:rPr>
        <w:t xml:space="preserve">có quyền đề cử </w:t>
      </w:r>
      <w:proofErr w:type="spellStart"/>
      <w:r w:rsidR="00E36F76">
        <w:rPr>
          <w:rFonts w:ascii="Times New Roman" w:eastAsia="Times New Roman" w:hAnsi="Times New Roman" w:cs="Times New Roman"/>
          <w:color w:val="000000"/>
          <w:sz w:val="24"/>
          <w:szCs w:val="24"/>
        </w:rPr>
        <w:t>ứng</w:t>
      </w:r>
      <w:proofErr w:type="spellEnd"/>
      <w:r w:rsidR="00E36F76">
        <w:rPr>
          <w:rFonts w:ascii="Times New Roman" w:eastAsia="Times New Roman" w:hAnsi="Times New Roman" w:cs="Times New Roman"/>
          <w:color w:val="000000"/>
          <w:sz w:val="24"/>
          <w:szCs w:val="24"/>
        </w:rPr>
        <w:t xml:space="preserve"> </w:t>
      </w:r>
      <w:proofErr w:type="spellStart"/>
      <w:r w:rsidR="00E36F76">
        <w:rPr>
          <w:rFonts w:ascii="Times New Roman" w:eastAsia="Times New Roman" w:hAnsi="Times New Roman" w:cs="Times New Roman"/>
          <w:color w:val="000000"/>
          <w:sz w:val="24"/>
          <w:szCs w:val="24"/>
        </w:rPr>
        <w:t>viên</w:t>
      </w:r>
      <w:proofErr w:type="spellEnd"/>
      <w:r w:rsidR="00E36F76">
        <w:rPr>
          <w:rFonts w:ascii="Times New Roman" w:eastAsia="Times New Roman" w:hAnsi="Times New Roman" w:cs="Times New Roman"/>
          <w:color w:val="000000"/>
          <w:sz w:val="24"/>
          <w:szCs w:val="24"/>
        </w:rPr>
        <w:t xml:space="preserve"> </w:t>
      </w:r>
      <w:r w:rsidRPr="004D0A86">
        <w:rPr>
          <w:rFonts w:ascii="Times New Roman" w:eastAsia="Times New Roman" w:hAnsi="Times New Roman" w:cs="Times New Roman"/>
          <w:color w:val="000000"/>
          <w:sz w:val="24"/>
          <w:szCs w:val="24"/>
          <w:lang w:val="vi-VN"/>
        </w:rPr>
        <w:t>vào Ban kiểm soát</w:t>
      </w:r>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số</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lượng</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ứng</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viên</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được</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đề</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cử</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theo</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quy</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định</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cụ</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thể</w:t>
      </w:r>
      <w:proofErr w:type="spellEnd"/>
      <w:r w:rsidR="00E36F76" w:rsidRPr="00722B1E">
        <w:rPr>
          <w:rFonts w:ascii="Times New Roman" w:eastAsia="Times New Roman" w:hAnsi="Times New Roman" w:cs="Times New Roman"/>
          <w:color w:val="000000"/>
          <w:sz w:val="24"/>
          <w:szCs w:val="24"/>
        </w:rPr>
        <w:t xml:space="preserve"> </w:t>
      </w:r>
      <w:proofErr w:type="spellStart"/>
      <w:r w:rsidR="00E36F76" w:rsidRPr="00722B1E">
        <w:rPr>
          <w:rFonts w:ascii="Times New Roman" w:eastAsia="Times New Roman" w:hAnsi="Times New Roman" w:cs="Times New Roman"/>
          <w:color w:val="000000"/>
          <w:sz w:val="24"/>
          <w:szCs w:val="24"/>
        </w:rPr>
        <w:t>tại</w:t>
      </w:r>
      <w:proofErr w:type="spellEnd"/>
      <w:r w:rsidR="00722B1E">
        <w:rPr>
          <w:rFonts w:ascii="Times New Roman" w:eastAsia="Times New Roman" w:hAnsi="Times New Roman" w:cs="Times New Roman"/>
          <w:color w:val="000000"/>
          <w:sz w:val="24"/>
          <w:szCs w:val="24"/>
          <w:lang w:val="vi-VN"/>
        </w:rPr>
        <w:t xml:space="preserve"> </w:t>
      </w:r>
      <w:r w:rsidR="00722B1E" w:rsidRPr="00722B1E">
        <w:rPr>
          <w:rFonts w:ascii="Times New Roman" w:eastAsia="Times New Roman" w:hAnsi="Times New Roman" w:cs="Times New Roman"/>
          <w:color w:val="000000"/>
          <w:sz w:val="24"/>
          <w:szCs w:val="24"/>
          <w:highlight w:val="yellow"/>
          <w:lang w:val="vi-VN"/>
        </w:rPr>
        <w:t>khoản 4</w:t>
      </w:r>
      <w:r w:rsidR="00E36F76" w:rsidRPr="00722B1E">
        <w:rPr>
          <w:rFonts w:ascii="Times New Roman" w:eastAsia="Times New Roman" w:hAnsi="Times New Roman" w:cs="Times New Roman"/>
          <w:color w:val="000000"/>
          <w:sz w:val="24"/>
          <w:szCs w:val="24"/>
          <w:highlight w:val="yellow"/>
        </w:rPr>
        <w:t xml:space="preserve"> </w:t>
      </w:r>
      <w:r w:rsidR="00722B1E" w:rsidRPr="00722B1E">
        <w:rPr>
          <w:rFonts w:ascii="Times New Roman" w:eastAsia="Times New Roman" w:hAnsi="Times New Roman" w:cs="Times New Roman"/>
          <w:color w:val="000000"/>
          <w:sz w:val="24"/>
          <w:szCs w:val="24"/>
          <w:highlight w:val="yellow"/>
          <w:lang w:val="vi-VN"/>
        </w:rPr>
        <w:t>Đ</w:t>
      </w:r>
      <w:proofErr w:type="spellStart"/>
      <w:r w:rsidR="00E36F76" w:rsidRPr="00722B1E">
        <w:rPr>
          <w:rFonts w:ascii="Times New Roman" w:eastAsia="Times New Roman" w:hAnsi="Times New Roman" w:cs="Times New Roman"/>
          <w:color w:val="000000"/>
          <w:sz w:val="24"/>
          <w:szCs w:val="24"/>
          <w:highlight w:val="yellow"/>
        </w:rPr>
        <w:t>iều</w:t>
      </w:r>
      <w:proofErr w:type="spellEnd"/>
      <w:r w:rsidR="00E36F76" w:rsidRPr="00722B1E">
        <w:rPr>
          <w:rFonts w:ascii="Times New Roman" w:eastAsia="Times New Roman" w:hAnsi="Times New Roman" w:cs="Times New Roman"/>
          <w:color w:val="000000"/>
          <w:sz w:val="24"/>
          <w:szCs w:val="24"/>
          <w:highlight w:val="yellow"/>
        </w:rPr>
        <w:t xml:space="preserve"> </w:t>
      </w:r>
      <w:r w:rsidR="00D71399" w:rsidRPr="00722B1E">
        <w:rPr>
          <w:rFonts w:ascii="Times New Roman" w:eastAsia="Times New Roman" w:hAnsi="Times New Roman" w:cs="Times New Roman"/>
          <w:color w:val="000000"/>
          <w:sz w:val="24"/>
          <w:szCs w:val="24"/>
          <w:highlight w:val="yellow"/>
        </w:rPr>
        <w:t>9</w:t>
      </w:r>
      <w:r w:rsidR="00D71399" w:rsidRPr="00722B1E">
        <w:rPr>
          <w:rFonts w:ascii="Times New Roman" w:eastAsia="Times New Roman" w:hAnsi="Times New Roman" w:cs="Times New Roman"/>
          <w:color w:val="000000"/>
          <w:sz w:val="24"/>
          <w:szCs w:val="24"/>
        </w:rPr>
        <w:t xml:space="preserve"> </w:t>
      </w:r>
      <w:proofErr w:type="spellStart"/>
      <w:r w:rsidR="00D71399" w:rsidRPr="00722B1E">
        <w:rPr>
          <w:rFonts w:ascii="Times New Roman" w:eastAsia="Times New Roman" w:hAnsi="Times New Roman" w:cs="Times New Roman"/>
          <w:color w:val="000000"/>
          <w:sz w:val="24"/>
          <w:szCs w:val="24"/>
        </w:rPr>
        <w:t>Điều</w:t>
      </w:r>
      <w:proofErr w:type="spellEnd"/>
      <w:r w:rsidR="00D71399" w:rsidRPr="00722B1E">
        <w:rPr>
          <w:rFonts w:ascii="Times New Roman" w:eastAsia="Times New Roman" w:hAnsi="Times New Roman" w:cs="Times New Roman"/>
          <w:color w:val="000000"/>
          <w:sz w:val="24"/>
          <w:szCs w:val="24"/>
        </w:rPr>
        <w:t xml:space="preserve"> </w:t>
      </w:r>
      <w:proofErr w:type="spellStart"/>
      <w:r w:rsidR="00D71399" w:rsidRPr="00722B1E">
        <w:rPr>
          <w:rFonts w:ascii="Times New Roman" w:eastAsia="Times New Roman" w:hAnsi="Times New Roman" w:cs="Times New Roman"/>
          <w:color w:val="000000"/>
          <w:sz w:val="24"/>
          <w:szCs w:val="24"/>
        </w:rPr>
        <w:t>lệ</w:t>
      </w:r>
      <w:proofErr w:type="spellEnd"/>
      <w:r w:rsidR="00D71399" w:rsidRPr="00722B1E">
        <w:rPr>
          <w:rFonts w:ascii="Times New Roman" w:eastAsia="Times New Roman" w:hAnsi="Times New Roman" w:cs="Times New Roman"/>
          <w:color w:val="000000"/>
          <w:sz w:val="24"/>
          <w:szCs w:val="24"/>
        </w:rPr>
        <w:t xml:space="preserve"> VTRI</w:t>
      </w:r>
      <w:r w:rsidR="00E36F76" w:rsidRPr="00722B1E">
        <w:rPr>
          <w:rFonts w:ascii="Times New Roman" w:eastAsia="Times New Roman" w:hAnsi="Times New Roman" w:cs="Times New Roman"/>
          <w:color w:val="000000"/>
          <w:sz w:val="24"/>
          <w:szCs w:val="24"/>
        </w:rPr>
        <w:t>;</w:t>
      </w:r>
      <w:r w:rsidR="00722B1E">
        <w:rPr>
          <w:rFonts w:ascii="Times New Roman" w:eastAsia="Times New Roman" w:hAnsi="Times New Roman" w:cs="Times New Roman"/>
          <w:color w:val="000000"/>
          <w:sz w:val="24"/>
          <w:szCs w:val="24"/>
          <w:lang w:val="vi-VN"/>
        </w:rPr>
        <w:t xml:space="preserve"> </w:t>
      </w:r>
      <w:r w:rsidR="00E36F76" w:rsidRPr="00722B1E">
        <w:rPr>
          <w:rFonts w:ascii="Times New Roman" w:eastAsia="Times New Roman" w:hAnsi="Times New Roman" w:cs="Times New Roman"/>
          <w:color w:val="000000"/>
          <w:sz w:val="24"/>
          <w:szCs w:val="24"/>
        </w:rPr>
        <w:t>v</w:t>
      </w:r>
      <w:r w:rsidRPr="00722B1E">
        <w:rPr>
          <w:rFonts w:ascii="Times New Roman" w:eastAsia="Times New Roman" w:hAnsi="Times New Roman" w:cs="Times New Roman"/>
          <w:color w:val="000000"/>
          <w:sz w:val="24"/>
          <w:szCs w:val="24"/>
          <w:lang w:val="vi-VN"/>
        </w:rPr>
        <w:t>iệc đề cử người vào Ban</w:t>
      </w:r>
      <w:r w:rsidRPr="004D0A86">
        <w:rPr>
          <w:rFonts w:ascii="Times New Roman" w:eastAsia="Times New Roman" w:hAnsi="Times New Roman" w:cs="Times New Roman"/>
          <w:color w:val="000000"/>
          <w:sz w:val="24"/>
          <w:szCs w:val="24"/>
          <w:lang w:val="vi-VN"/>
        </w:rPr>
        <w:t xml:space="preserve"> Kiểm soát thực hiện như sau:</w:t>
      </w:r>
    </w:p>
    <w:p w14:paraId="18CB3596" w14:textId="7ED43E93" w:rsidR="00461DB4" w:rsidRPr="00190C20" w:rsidRDefault="00461DB4" w:rsidP="00F34A2B">
      <w:pPr>
        <w:pStyle w:val="ListParagraph"/>
        <w:numPr>
          <w:ilvl w:val="0"/>
          <w:numId w:val="15"/>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pacing w:val="-6"/>
          <w:sz w:val="24"/>
          <w:szCs w:val="24"/>
        </w:rPr>
      </w:pPr>
      <w:r w:rsidRPr="00190C20">
        <w:rPr>
          <w:rFonts w:ascii="Times New Roman" w:eastAsia="Times New Roman" w:hAnsi="Times New Roman" w:cs="Times New Roman"/>
          <w:color w:val="000000"/>
          <w:spacing w:val="-6"/>
          <w:sz w:val="24"/>
          <w:szCs w:val="24"/>
          <w:lang w:val="vi-VN"/>
        </w:rPr>
        <w:t>Các cổ đông phổ thông hợp thành nhóm để đề cử người vào Ban kiểm soát phải thông báo về việc hợp nhóm cho các cổ đông dự họp biết trước khi khai mạc Đại hội đồng cổ đông</w:t>
      </w:r>
      <w:r w:rsidR="00D71399">
        <w:rPr>
          <w:rFonts w:ascii="Times New Roman" w:eastAsia="Times New Roman" w:hAnsi="Times New Roman" w:cs="Times New Roman"/>
          <w:color w:val="000000"/>
          <w:spacing w:val="-6"/>
          <w:sz w:val="24"/>
          <w:szCs w:val="24"/>
        </w:rPr>
        <w:t>.</w:t>
      </w:r>
    </w:p>
    <w:p w14:paraId="46D378B5" w14:textId="25497F3D" w:rsidR="00461DB4" w:rsidRDefault="00461DB4" w:rsidP="00F34A2B">
      <w:pPr>
        <w:pStyle w:val="ListParagraph"/>
        <w:numPr>
          <w:ilvl w:val="0"/>
          <w:numId w:val="15"/>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Căn cứ số lượng thành viên Ban Kiểm soát, cổ đông hoặc nhóm cổ đông quy định tại khoản này được quyền đề cử một hoặc một số người theo quyết định của Đại hội đồng cổ đôn</w:t>
      </w:r>
      <w:r w:rsidR="00336026" w:rsidRPr="004D0A86">
        <w:rPr>
          <w:rFonts w:ascii="Times New Roman" w:eastAsia="Times New Roman" w:hAnsi="Times New Roman" w:cs="Times New Roman"/>
          <w:color w:val="000000"/>
          <w:sz w:val="24"/>
          <w:szCs w:val="24"/>
          <w:lang w:val="vi-VN"/>
        </w:rPr>
        <w:t>g làm ứng cử viên Ban kiểm soát</w:t>
      </w:r>
      <w:r w:rsidRPr="004D0A86">
        <w:rPr>
          <w:rFonts w:ascii="Times New Roman" w:eastAsia="Times New Roman" w:hAnsi="Times New Roman" w:cs="Times New Roman"/>
          <w:color w:val="000000"/>
          <w:sz w:val="24"/>
          <w:szCs w:val="24"/>
          <w:lang w:val="vi-VN"/>
        </w:rPr>
        <w:t>.</w:t>
      </w:r>
    </w:p>
    <w:p w14:paraId="597112B9" w14:textId="79BE57AF" w:rsidR="007B5851" w:rsidRPr="007B5851" w:rsidRDefault="007B5851" w:rsidP="00F34A2B">
      <w:pPr>
        <w:pStyle w:val="ListParagraph"/>
        <w:numPr>
          <w:ilvl w:val="0"/>
          <w:numId w:val="15"/>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lang w:val="vi-VN"/>
        </w:rPr>
      </w:pPr>
      <w:r w:rsidRPr="00BD23A7">
        <w:rPr>
          <w:rFonts w:ascii="Times New Roman" w:eastAsia="Times New Roman" w:hAnsi="Times New Roman" w:cs="Times New Roman"/>
          <w:color w:val="000000"/>
          <w:sz w:val="24"/>
          <w:szCs w:val="24"/>
          <w:lang w:val="vi-VN"/>
        </w:rPr>
        <w:t>Trườn</w:t>
      </w:r>
      <w:r w:rsidRPr="007B5851">
        <w:rPr>
          <w:rFonts w:ascii="Times New Roman" w:eastAsia="Times New Roman" w:hAnsi="Times New Roman" w:cs="Times New Roman"/>
          <w:color w:val="000000"/>
          <w:sz w:val="24"/>
          <w:szCs w:val="24"/>
          <w:lang w:val="vi-VN"/>
        </w:rPr>
        <w:t>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w:t>
      </w:r>
      <w:r w:rsidRPr="00722B1E">
        <w:rPr>
          <w:rFonts w:ascii="Times New Roman" w:eastAsia="Times New Roman" w:hAnsi="Times New Roman" w:cs="Times New Roman"/>
          <w:color w:val="000000"/>
          <w:sz w:val="24"/>
          <w:szCs w:val="24"/>
          <w:lang w:val="vi-VN"/>
        </w:rPr>
        <w:t>, Ban kiểm soát</w:t>
      </w:r>
      <w:r w:rsidRPr="007B5851">
        <w:rPr>
          <w:rFonts w:ascii="Times New Roman" w:eastAsia="Times New Roman" w:hAnsi="Times New Roman" w:cs="Times New Roman"/>
          <w:color w:val="000000"/>
          <w:sz w:val="24"/>
          <w:szCs w:val="24"/>
          <w:lang w:val="vi-VN"/>
        </w:rPr>
        <w:t xml:space="preserve"> và các cổ đông khác đề cử</w:t>
      </w:r>
      <w:r>
        <w:rPr>
          <w:rFonts w:ascii="Times New Roman" w:eastAsia="Times New Roman" w:hAnsi="Times New Roman" w:cs="Times New Roman"/>
          <w:color w:val="000000"/>
          <w:sz w:val="24"/>
          <w:szCs w:val="24"/>
        </w:rPr>
        <w:t>.</w:t>
      </w:r>
    </w:p>
    <w:p w14:paraId="39CAA0F4" w14:textId="1EEF7277" w:rsidR="00461DB4" w:rsidRPr="00187F64" w:rsidRDefault="00461DB4" w:rsidP="00F34A2B">
      <w:pPr>
        <w:pStyle w:val="ListParagraph"/>
        <w:numPr>
          <w:ilvl w:val="0"/>
          <w:numId w:val="1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87F64">
        <w:rPr>
          <w:rFonts w:ascii="Times New Roman" w:eastAsia="Times New Roman" w:hAnsi="Times New Roman" w:cs="Times New Roman"/>
          <w:color w:val="000000"/>
          <w:spacing w:val="4"/>
          <w:sz w:val="24"/>
          <w:szCs w:val="24"/>
          <w:lang w:val="vi-VN"/>
        </w:rPr>
        <w:t>Trường hợp số lượng ứng cử viên Ban kiểm soát thông qua đề cử và ứng cử vẫn không đủ số lượng cần thiết Ban kiểm soát đương nhiệm giới thiệu thêm ứng cử viên hoặc tổ chức đ</w:t>
      </w:r>
      <w:r w:rsidR="00C31044" w:rsidRPr="00187F64">
        <w:rPr>
          <w:rFonts w:ascii="Times New Roman" w:eastAsia="Times New Roman" w:hAnsi="Times New Roman" w:cs="Times New Roman"/>
          <w:color w:val="000000"/>
          <w:spacing w:val="4"/>
          <w:sz w:val="24"/>
          <w:szCs w:val="24"/>
          <w:lang w:val="vi-VN"/>
        </w:rPr>
        <w:t>ề cử theo quy định tại Điều lệ C</w:t>
      </w:r>
      <w:r w:rsidRPr="00187F64">
        <w:rPr>
          <w:rFonts w:ascii="Times New Roman" w:eastAsia="Times New Roman" w:hAnsi="Times New Roman" w:cs="Times New Roman"/>
          <w:color w:val="000000"/>
          <w:spacing w:val="4"/>
          <w:sz w:val="24"/>
          <w:szCs w:val="24"/>
          <w:lang w:val="vi-VN"/>
        </w:rPr>
        <w:t xml:space="preserve">ông </w:t>
      </w:r>
      <w:r w:rsidR="00C31044" w:rsidRPr="00187F64">
        <w:rPr>
          <w:rFonts w:ascii="Times New Roman" w:eastAsia="Times New Roman" w:hAnsi="Times New Roman" w:cs="Times New Roman"/>
          <w:color w:val="000000"/>
          <w:spacing w:val="4"/>
          <w:sz w:val="24"/>
          <w:szCs w:val="24"/>
          <w:lang w:val="vi-VN"/>
        </w:rPr>
        <w:t>ty, Quy chế nội bộ về quản trị C</w:t>
      </w:r>
      <w:r w:rsidRPr="00187F64">
        <w:rPr>
          <w:rFonts w:ascii="Times New Roman" w:eastAsia="Times New Roman" w:hAnsi="Times New Roman" w:cs="Times New Roman"/>
          <w:color w:val="000000"/>
          <w:spacing w:val="4"/>
          <w:sz w:val="24"/>
          <w:szCs w:val="24"/>
          <w:lang w:val="vi-VN"/>
        </w:rPr>
        <w:t>ông ty và Quy chế hoạt động của Ban kiểm soát. Việc Ban Kiểm soát đương nhiệm giới thiệu thêm ứng cử viên phải được công bố rõ ràng trước khi Đại hội đồng cổ đông biểu quyết bầu thành viên Ban kiểm soát theo quy định của pháp luật.</w:t>
      </w:r>
    </w:p>
    <w:p w14:paraId="2D8D8B61" w14:textId="193C92F2" w:rsidR="00461DB4" w:rsidRPr="00C31044" w:rsidRDefault="00B77E3D" w:rsidP="00F34A2B">
      <w:pPr>
        <w:pStyle w:val="ListParagraph"/>
        <w:numPr>
          <w:ilvl w:val="0"/>
          <w:numId w:val="47"/>
        </w:numPr>
        <w:shd w:val="clear" w:color="auto" w:fill="FFFFFF"/>
        <w:spacing w:before="120" w:after="120" w:line="360" w:lineRule="auto"/>
        <w:ind w:left="1134" w:hanging="1134"/>
        <w:jc w:val="both"/>
        <w:rPr>
          <w:rFonts w:ascii="Times New Roman" w:eastAsia="Times New Roman" w:hAnsi="Times New Roman" w:cs="Times New Roman"/>
          <w:color w:val="000000"/>
          <w:spacing w:val="-8"/>
          <w:sz w:val="24"/>
          <w:szCs w:val="24"/>
        </w:rPr>
      </w:pPr>
      <w:bookmarkStart w:id="16" w:name="dieu_8_3"/>
      <w:r w:rsidRPr="00C31044">
        <w:rPr>
          <w:rFonts w:ascii="Times New Roman" w:eastAsia="Times New Roman" w:hAnsi="Times New Roman" w:cs="Times New Roman"/>
          <w:b/>
          <w:bCs/>
          <w:color w:val="000000"/>
          <w:spacing w:val="-8"/>
          <w:sz w:val="24"/>
          <w:szCs w:val="24"/>
          <w:lang w:val="vi-VN"/>
        </w:rPr>
        <w:t>CÁCH THỨC BẦU, MIỄN NHIỆM, BÃI NHIỆM THÀNH VIÊN BAN KIỂM SOÁT</w:t>
      </w:r>
      <w:bookmarkEnd w:id="16"/>
    </w:p>
    <w:p w14:paraId="2A28E0CE" w14:textId="4FE32F1A" w:rsidR="00461DB4" w:rsidRPr="004D0A86" w:rsidRDefault="00461DB4" w:rsidP="00F34A2B">
      <w:pPr>
        <w:pStyle w:val="ListParagraph"/>
        <w:numPr>
          <w:ilvl w:val="0"/>
          <w:numId w:val="18"/>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Việc bầu, miễn nhiệm, bãi nhiệm thành viên Ban kiểm soát thuộc thẩm quyền của Đại hội đồng cổ đông.</w:t>
      </w:r>
    </w:p>
    <w:p w14:paraId="7D450D22" w14:textId="63070ECD" w:rsidR="00461DB4" w:rsidRPr="00187F64" w:rsidRDefault="00AF3F54" w:rsidP="00F34A2B">
      <w:pPr>
        <w:pStyle w:val="ListParagraph"/>
        <w:numPr>
          <w:ilvl w:val="0"/>
          <w:numId w:val="18"/>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2"/>
          <w:sz w:val="24"/>
          <w:szCs w:val="24"/>
        </w:rPr>
      </w:pPr>
      <w:r w:rsidRPr="00187F64">
        <w:rPr>
          <w:rFonts w:ascii="Times New Roman" w:eastAsia="Times New Roman" w:hAnsi="Times New Roman" w:cs="Times New Roman"/>
          <w:color w:val="000000"/>
          <w:spacing w:val="2"/>
          <w:sz w:val="24"/>
          <w:szCs w:val="24"/>
        </w:rPr>
        <w:t>V</w:t>
      </w:r>
      <w:r w:rsidR="00461DB4" w:rsidRPr="00187F64">
        <w:rPr>
          <w:rFonts w:ascii="Times New Roman" w:eastAsia="Times New Roman" w:hAnsi="Times New Roman" w:cs="Times New Roman"/>
          <w:color w:val="000000"/>
          <w:spacing w:val="2"/>
          <w:sz w:val="24"/>
          <w:szCs w:val="24"/>
          <w:lang w:val="vi-VN"/>
        </w:rPr>
        <w:t xml:space="preserve">iệc biểu quyết bầu thành viên Ban kiểm soát phải thực hiện theo phương thức bầu dồn phiếu, theo đó mỗi cổ đông có tổng số phiếu biểu quyết tương ứng với tổng số cổ phần sở hữu nhân với số thành viên được bầu của Ban Kiểm soát và cổ đông có quyền dồn hết hoặc một phần tổng số phiếu bầu của mình cho một hoặc một số ứng cử viên. Người trúng cử thành viên Ban kiểm soát được xác định theo số phiếu bầu tính từ cao xuống thấp, bắt đầu từ ứng cử viên có số phiếu bầu cao nhất cho đến khi đủ số thành viên quy định tại Điều lệ </w:t>
      </w:r>
      <w:r w:rsidR="00C31044" w:rsidRPr="00187F64">
        <w:rPr>
          <w:rFonts w:ascii="Times New Roman" w:eastAsia="Times New Roman" w:hAnsi="Times New Roman" w:cs="Times New Roman"/>
          <w:color w:val="000000"/>
          <w:spacing w:val="2"/>
          <w:sz w:val="24"/>
          <w:szCs w:val="24"/>
        </w:rPr>
        <w:t>C</w:t>
      </w:r>
      <w:r w:rsidR="00461DB4" w:rsidRPr="00187F64">
        <w:rPr>
          <w:rFonts w:ascii="Times New Roman" w:eastAsia="Times New Roman" w:hAnsi="Times New Roman" w:cs="Times New Roman"/>
          <w:color w:val="000000"/>
          <w:spacing w:val="2"/>
          <w:sz w:val="24"/>
          <w:szCs w:val="24"/>
          <w:lang w:val="vi-VN"/>
        </w:rPr>
        <w:t xml:space="preserve">ông ty. Trường hợp </w:t>
      </w:r>
      <w:r w:rsidR="00461DB4" w:rsidRPr="00187F64">
        <w:rPr>
          <w:rFonts w:ascii="Times New Roman" w:eastAsia="Times New Roman" w:hAnsi="Times New Roman" w:cs="Times New Roman"/>
          <w:color w:val="000000"/>
          <w:spacing w:val="2"/>
          <w:sz w:val="24"/>
          <w:szCs w:val="24"/>
          <w:lang w:val="vi-VN"/>
        </w:rPr>
        <w:lastRenderedPageBreak/>
        <w:t>có từ 02 ứng cử viên trở lên đạt cùng số phiếu bầu như nhau cho thành viên cuối cùng của Ban kiểm soát thì sẽ tiến hành bầu lại trong số các ứng cử viên có số phiếu bầu ngang nhau hoặc lựa chọn theo tiêu chí quy định tại quy chế bầu cử.</w:t>
      </w:r>
    </w:p>
    <w:p w14:paraId="5D15CA6F" w14:textId="05F34E55" w:rsidR="00461DB4" w:rsidRPr="00C31044" w:rsidRDefault="00B77E3D" w:rsidP="00F34A2B">
      <w:pPr>
        <w:pStyle w:val="ListParagraph"/>
        <w:numPr>
          <w:ilvl w:val="0"/>
          <w:numId w:val="47"/>
        </w:numPr>
        <w:shd w:val="clear" w:color="auto" w:fill="FFFFFF"/>
        <w:spacing w:before="120" w:after="120" w:line="360" w:lineRule="auto"/>
        <w:ind w:left="1134" w:hanging="1134"/>
        <w:jc w:val="both"/>
        <w:rPr>
          <w:rFonts w:ascii="Times New Roman" w:eastAsia="Times New Roman" w:hAnsi="Times New Roman" w:cs="Times New Roman"/>
          <w:color w:val="000000"/>
          <w:spacing w:val="-10"/>
          <w:sz w:val="24"/>
          <w:szCs w:val="24"/>
        </w:rPr>
      </w:pPr>
      <w:bookmarkStart w:id="17" w:name="dieu_9_2"/>
      <w:r w:rsidRPr="00C31044">
        <w:rPr>
          <w:rFonts w:ascii="Times New Roman" w:eastAsia="Times New Roman" w:hAnsi="Times New Roman" w:cs="Times New Roman"/>
          <w:b/>
          <w:bCs/>
          <w:color w:val="000000"/>
          <w:spacing w:val="-10"/>
          <w:sz w:val="24"/>
          <w:szCs w:val="24"/>
          <w:lang w:val="vi-VN"/>
        </w:rPr>
        <w:t>CÁC TRƯỜNG HỢP MIỄN NHIỆM, BÃI NHIỆM THÀNH VIÊN BAN KIỂM SOÁT</w:t>
      </w:r>
      <w:bookmarkEnd w:id="17"/>
    </w:p>
    <w:p w14:paraId="2803F28C" w14:textId="0B34167B" w:rsidR="00461DB4" w:rsidRPr="004D0A86" w:rsidRDefault="00461DB4" w:rsidP="00F34A2B">
      <w:pPr>
        <w:pStyle w:val="ListParagraph"/>
        <w:numPr>
          <w:ilvl w:val="1"/>
          <w:numId w:val="1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Đại hội đồng cổ đông miễn nhiệm thành viên Ban Kiểm soát trong trường hợp sau đây:</w:t>
      </w:r>
    </w:p>
    <w:p w14:paraId="3A7C9FC1" w14:textId="684F3271" w:rsidR="00461DB4" w:rsidRPr="004D0A86" w:rsidRDefault="00461DB4" w:rsidP="00F34A2B">
      <w:pPr>
        <w:pStyle w:val="ListParagraph"/>
        <w:numPr>
          <w:ilvl w:val="0"/>
          <w:numId w:val="20"/>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lang w:val="vi-VN"/>
        </w:rPr>
      </w:pPr>
      <w:r w:rsidRPr="004D0A86">
        <w:rPr>
          <w:rFonts w:ascii="Times New Roman" w:eastAsia="Times New Roman" w:hAnsi="Times New Roman" w:cs="Times New Roman"/>
          <w:color w:val="000000"/>
          <w:sz w:val="24"/>
          <w:szCs w:val="24"/>
          <w:lang w:val="vi-VN"/>
        </w:rPr>
        <w:t>Không còn đủ tiêu chuẩn và điều kiện làm thành viên Ban Kiểm soát theo quy định tại Điều 169 của Luật Doanh nghiệp;</w:t>
      </w:r>
    </w:p>
    <w:p w14:paraId="5A09801C" w14:textId="0D66FF64" w:rsidR="00461DB4" w:rsidRPr="004D0A86" w:rsidRDefault="00461DB4" w:rsidP="00F34A2B">
      <w:pPr>
        <w:pStyle w:val="ListParagraph"/>
        <w:numPr>
          <w:ilvl w:val="0"/>
          <w:numId w:val="20"/>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Có đơn từ chức và được chấp thuận;</w:t>
      </w:r>
    </w:p>
    <w:p w14:paraId="39849993" w14:textId="2C3F71D3" w:rsidR="00461DB4" w:rsidRPr="004D0A86" w:rsidRDefault="00461DB4" w:rsidP="00F34A2B">
      <w:pPr>
        <w:pStyle w:val="ListParagraph"/>
        <w:numPr>
          <w:ilvl w:val="0"/>
          <w:numId w:val="20"/>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Trường hợp khác do Điều lệ </w:t>
      </w:r>
      <w:r w:rsidR="00C31044">
        <w:rPr>
          <w:rFonts w:ascii="Times New Roman" w:eastAsia="Times New Roman" w:hAnsi="Times New Roman" w:cs="Times New Roman"/>
          <w:color w:val="000000"/>
          <w:sz w:val="24"/>
          <w:szCs w:val="24"/>
        </w:rPr>
        <w:t>C</w:t>
      </w:r>
      <w:r w:rsidRPr="004D0A86">
        <w:rPr>
          <w:rFonts w:ascii="Times New Roman" w:eastAsia="Times New Roman" w:hAnsi="Times New Roman" w:cs="Times New Roman"/>
          <w:color w:val="000000"/>
          <w:sz w:val="24"/>
          <w:szCs w:val="24"/>
          <w:lang w:val="vi-VN"/>
        </w:rPr>
        <w:t>ông ty quy định.</w:t>
      </w:r>
    </w:p>
    <w:p w14:paraId="2F04695B" w14:textId="61CB5534" w:rsidR="00461DB4" w:rsidRPr="004D0A86" w:rsidRDefault="00461DB4" w:rsidP="00F34A2B">
      <w:pPr>
        <w:pStyle w:val="ListParagraph"/>
        <w:numPr>
          <w:ilvl w:val="1"/>
          <w:numId w:val="1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Đại hội đồng cổ đông bãi nhiệm thành viên Ban kiểm soát trong trường hợp sau đây:</w:t>
      </w:r>
    </w:p>
    <w:p w14:paraId="574A9070" w14:textId="50909C22" w:rsidR="00461DB4" w:rsidRPr="004D0A86" w:rsidRDefault="00461DB4" w:rsidP="00F34A2B">
      <w:pPr>
        <w:pStyle w:val="ListParagraph"/>
        <w:numPr>
          <w:ilvl w:val="0"/>
          <w:numId w:val="2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Không hoàn thành nhiệm vụ, công việc được phân công;</w:t>
      </w:r>
    </w:p>
    <w:p w14:paraId="6294045C" w14:textId="6476E788" w:rsidR="00461DB4" w:rsidRPr="004D0A86" w:rsidRDefault="00461DB4" w:rsidP="00F34A2B">
      <w:pPr>
        <w:pStyle w:val="ListParagraph"/>
        <w:numPr>
          <w:ilvl w:val="0"/>
          <w:numId w:val="2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Không thực hiện quyền và nghĩa vụ của mình trong 06 tháng liên tục</w:t>
      </w:r>
      <w:r w:rsidR="007F0429">
        <w:rPr>
          <w:rFonts w:ascii="Times New Roman" w:eastAsia="Times New Roman" w:hAnsi="Times New Roman" w:cs="Times New Roman"/>
          <w:bCs/>
          <w:color w:val="000000" w:themeColor="text1"/>
          <w:sz w:val="26"/>
          <w:szCs w:val="26"/>
          <w:lang w:val="nl-NL"/>
        </w:rPr>
        <w:t xml:space="preserve">, </w:t>
      </w:r>
      <w:r w:rsidRPr="004D0A86">
        <w:rPr>
          <w:rFonts w:ascii="Times New Roman" w:eastAsia="Times New Roman" w:hAnsi="Times New Roman" w:cs="Times New Roman"/>
          <w:color w:val="000000"/>
          <w:sz w:val="24"/>
          <w:szCs w:val="24"/>
          <w:lang w:val="vi-VN"/>
        </w:rPr>
        <w:t>trừ trường hợp bất khả kháng;</w:t>
      </w:r>
    </w:p>
    <w:p w14:paraId="637817EF" w14:textId="6EF46571" w:rsidR="00461DB4" w:rsidRPr="004D0A86" w:rsidRDefault="00461DB4" w:rsidP="00F34A2B">
      <w:pPr>
        <w:pStyle w:val="ListParagraph"/>
        <w:numPr>
          <w:ilvl w:val="0"/>
          <w:numId w:val="2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Vi phạm nhiều lần, vi phạm nghiêm trọng nghĩa vụ của thành viên Ban kiểm soát theo quy định củ</w:t>
      </w:r>
      <w:r w:rsidR="00C31044">
        <w:rPr>
          <w:rFonts w:ascii="Times New Roman" w:eastAsia="Times New Roman" w:hAnsi="Times New Roman" w:cs="Times New Roman"/>
          <w:color w:val="000000"/>
          <w:sz w:val="24"/>
          <w:szCs w:val="24"/>
          <w:lang w:val="vi-VN"/>
        </w:rPr>
        <w:t>a Luật Doanh nghiệp và Điều lệ C</w:t>
      </w:r>
      <w:r w:rsidRPr="004D0A86">
        <w:rPr>
          <w:rFonts w:ascii="Times New Roman" w:eastAsia="Times New Roman" w:hAnsi="Times New Roman" w:cs="Times New Roman"/>
          <w:color w:val="000000"/>
          <w:sz w:val="24"/>
          <w:szCs w:val="24"/>
          <w:lang w:val="vi-VN"/>
        </w:rPr>
        <w:t>ông ty;</w:t>
      </w:r>
    </w:p>
    <w:p w14:paraId="113B15DA" w14:textId="66DB44B2" w:rsidR="00461DB4" w:rsidRPr="004D0A86" w:rsidRDefault="00461DB4" w:rsidP="00F34A2B">
      <w:pPr>
        <w:pStyle w:val="ListParagraph"/>
        <w:numPr>
          <w:ilvl w:val="0"/>
          <w:numId w:val="2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Trường hợp khác theo nghị quyết Đại hội đồng cổ đông.</w:t>
      </w:r>
    </w:p>
    <w:p w14:paraId="22C2007F" w14:textId="7E805F6E" w:rsidR="00461DB4" w:rsidRPr="00C31044" w:rsidRDefault="00B77E3D" w:rsidP="00F34A2B">
      <w:pPr>
        <w:pStyle w:val="ListParagraph"/>
        <w:numPr>
          <w:ilvl w:val="0"/>
          <w:numId w:val="47"/>
        </w:numPr>
        <w:shd w:val="clear" w:color="auto" w:fill="FFFFFF"/>
        <w:spacing w:before="120" w:after="120" w:line="360" w:lineRule="auto"/>
        <w:ind w:left="1276" w:hanging="1276"/>
        <w:jc w:val="both"/>
        <w:rPr>
          <w:rFonts w:ascii="Times New Roman" w:eastAsia="Times New Roman" w:hAnsi="Times New Roman" w:cs="Times New Roman"/>
          <w:color w:val="000000"/>
          <w:sz w:val="24"/>
          <w:szCs w:val="24"/>
        </w:rPr>
      </w:pPr>
      <w:bookmarkStart w:id="18" w:name="dieu_10_2"/>
      <w:r w:rsidRPr="00C31044">
        <w:rPr>
          <w:rFonts w:ascii="Times New Roman" w:eastAsia="Times New Roman" w:hAnsi="Times New Roman" w:cs="Times New Roman"/>
          <w:b/>
          <w:bCs/>
          <w:color w:val="000000"/>
          <w:sz w:val="24"/>
          <w:szCs w:val="24"/>
          <w:lang w:val="vi-VN"/>
        </w:rPr>
        <w:t xml:space="preserve">THÔNG BÁO VỀ BẦU, </w:t>
      </w:r>
      <w:r w:rsidR="00C31044" w:rsidRPr="00C31044">
        <w:rPr>
          <w:rFonts w:ascii="Times New Roman" w:eastAsia="Times New Roman" w:hAnsi="Times New Roman" w:cs="Times New Roman"/>
          <w:b/>
          <w:bCs/>
          <w:color w:val="000000"/>
          <w:sz w:val="24"/>
          <w:szCs w:val="24"/>
        </w:rPr>
        <w:t xml:space="preserve"> </w:t>
      </w:r>
      <w:r w:rsidRPr="00C31044">
        <w:rPr>
          <w:rFonts w:ascii="Times New Roman" w:eastAsia="Times New Roman" w:hAnsi="Times New Roman" w:cs="Times New Roman"/>
          <w:b/>
          <w:bCs/>
          <w:color w:val="000000"/>
          <w:sz w:val="24"/>
          <w:szCs w:val="24"/>
          <w:lang w:val="vi-VN"/>
        </w:rPr>
        <w:t xml:space="preserve">MIỄN NHIỆM, </w:t>
      </w:r>
      <w:r w:rsidR="00C31044" w:rsidRPr="00C31044">
        <w:rPr>
          <w:rFonts w:ascii="Times New Roman" w:eastAsia="Times New Roman" w:hAnsi="Times New Roman" w:cs="Times New Roman"/>
          <w:b/>
          <w:bCs/>
          <w:color w:val="000000"/>
          <w:sz w:val="24"/>
          <w:szCs w:val="24"/>
        </w:rPr>
        <w:t xml:space="preserve"> </w:t>
      </w:r>
      <w:r w:rsidRPr="00C31044">
        <w:rPr>
          <w:rFonts w:ascii="Times New Roman" w:eastAsia="Times New Roman" w:hAnsi="Times New Roman" w:cs="Times New Roman"/>
          <w:b/>
          <w:bCs/>
          <w:color w:val="000000"/>
          <w:sz w:val="24"/>
          <w:szCs w:val="24"/>
          <w:lang w:val="vi-VN"/>
        </w:rPr>
        <w:t>BÃI NHIỆM THÀNH VIÊN BAN KIỂM SOÁT</w:t>
      </w:r>
      <w:bookmarkEnd w:id="18"/>
    </w:p>
    <w:p w14:paraId="0799D9BD" w14:textId="0869F96E" w:rsidR="00461DB4" w:rsidRPr="00190C20" w:rsidRDefault="00461DB4" w:rsidP="00F34A2B">
      <w:pPr>
        <w:pStyle w:val="ListParagraph"/>
        <w:numPr>
          <w:ilvl w:val="0"/>
          <w:numId w:val="2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t xml:space="preserve">Trường hợp đã xác định được ứng cử viên Ban kiểm soát, Công ty phải công bố thông tin liên quan đến các ứng cử viên tối thiểu 10 ngày trước ngày khai mạc họp Đại hội đồng cổ đông trên trang thông tin điện tử của </w:t>
      </w:r>
      <w:r w:rsidR="00D71399">
        <w:rPr>
          <w:rFonts w:ascii="Times New Roman" w:eastAsia="Times New Roman" w:hAnsi="Times New Roman" w:cs="Times New Roman"/>
          <w:color w:val="000000"/>
          <w:spacing w:val="-4"/>
          <w:sz w:val="24"/>
          <w:szCs w:val="24"/>
        </w:rPr>
        <w:t xml:space="preserve">VTRI </w:t>
      </w:r>
      <w:r w:rsidRPr="00190C20">
        <w:rPr>
          <w:rFonts w:ascii="Times New Roman" w:eastAsia="Times New Roman" w:hAnsi="Times New Roman" w:cs="Times New Roman"/>
          <w:color w:val="000000"/>
          <w:spacing w:val="-4"/>
          <w:sz w:val="24"/>
          <w:szCs w:val="24"/>
          <w:lang w:val="vi-VN"/>
        </w:rPr>
        <w:t xml:space="preserve">để cổ đông có thể tìm hiểu về các ứng cử viên này trước khi bỏ phiếu, ứng cử viên Ban kiểm soát phải có cam kết bằng văn bản về tính trung thực, chính xác của các thông tin cá nhân được công bố và phải cam kết thực hiện nhiệm vụ một cách trung thực, cẩn trọng và vì lợi ích cao nhất của </w:t>
      </w:r>
      <w:r w:rsidR="00D71399">
        <w:rPr>
          <w:rFonts w:ascii="Times New Roman" w:eastAsia="Times New Roman" w:hAnsi="Times New Roman" w:cs="Times New Roman"/>
          <w:color w:val="000000"/>
          <w:spacing w:val="-4"/>
          <w:sz w:val="24"/>
          <w:szCs w:val="24"/>
        </w:rPr>
        <w:t>VTRI</w:t>
      </w:r>
      <w:r w:rsidRPr="00190C20">
        <w:rPr>
          <w:rFonts w:ascii="Times New Roman" w:eastAsia="Times New Roman" w:hAnsi="Times New Roman" w:cs="Times New Roman"/>
          <w:color w:val="000000"/>
          <w:spacing w:val="-4"/>
          <w:sz w:val="24"/>
          <w:szCs w:val="24"/>
          <w:lang w:val="vi-VN"/>
        </w:rPr>
        <w:t xml:space="preserve"> nếu được bầu làm thành viên Ban kiểm soát. Thông tin liên quan đến ứng cử viên Ban Kiểm soát được công bố bao gồm:</w:t>
      </w:r>
    </w:p>
    <w:p w14:paraId="3442D3B8" w14:textId="4ABE123E"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Họ tên, ngày, tháng, năm sinh;</w:t>
      </w:r>
    </w:p>
    <w:p w14:paraId="02C10C32" w14:textId="2AAB06FA"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Trình độ chuyên môn;</w:t>
      </w:r>
    </w:p>
    <w:p w14:paraId="42FD7F2E" w14:textId="7E377A29"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Quá trình công tác;</w:t>
      </w:r>
    </w:p>
    <w:p w14:paraId="1204D737" w14:textId="315672D4"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lastRenderedPageBreak/>
        <w:t>Các chức danh quản lý khác;</w:t>
      </w:r>
    </w:p>
    <w:p w14:paraId="5EC118BE" w14:textId="5A6C1C09"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Lợi ích có liên quan tới </w:t>
      </w:r>
      <w:r w:rsidR="00D713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và các bên có liên quan của </w:t>
      </w:r>
      <w:r w:rsidR="00D713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w:t>
      </w:r>
    </w:p>
    <w:p w14:paraId="30DF20F8" w14:textId="63459416"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Các thông tin khác (nếu có) theo quy định tại Điều lệ </w:t>
      </w:r>
      <w:r w:rsidR="00D713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w:t>
      </w:r>
    </w:p>
    <w:p w14:paraId="7B008BCD" w14:textId="66B55909" w:rsidR="00461DB4" w:rsidRPr="004D0A86" w:rsidRDefault="00D71399"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VTRI</w:t>
      </w:r>
      <w:r w:rsidR="00461DB4" w:rsidRPr="004D0A86">
        <w:rPr>
          <w:rFonts w:ascii="Times New Roman" w:eastAsia="Times New Roman" w:hAnsi="Times New Roman" w:cs="Times New Roman"/>
          <w:color w:val="000000"/>
          <w:sz w:val="24"/>
          <w:szCs w:val="24"/>
          <w:lang w:val="vi-VN"/>
        </w:rPr>
        <w:t xml:space="preserve"> phải có trách nhiệm công bố thông tin về các </w:t>
      </w:r>
      <w:r w:rsidR="00C31044">
        <w:rPr>
          <w:rFonts w:ascii="Times New Roman" w:eastAsia="Times New Roman" w:hAnsi="Times New Roman" w:cs="Times New Roman"/>
          <w:color w:val="000000"/>
          <w:sz w:val="24"/>
          <w:szCs w:val="24"/>
        </w:rPr>
        <w:t>C</w:t>
      </w:r>
      <w:r w:rsidR="00461DB4" w:rsidRPr="004D0A86">
        <w:rPr>
          <w:rFonts w:ascii="Times New Roman" w:eastAsia="Times New Roman" w:hAnsi="Times New Roman" w:cs="Times New Roman"/>
          <w:color w:val="000000"/>
          <w:sz w:val="24"/>
          <w:szCs w:val="24"/>
          <w:lang w:val="vi-VN"/>
        </w:rPr>
        <w:t xml:space="preserve">ông ty mà ứng cử viên đang nắm giữ các chức danh quản lý và các lợi ích có liên quan tới </w:t>
      </w:r>
      <w:r>
        <w:rPr>
          <w:rFonts w:ascii="Times New Roman" w:eastAsia="Times New Roman" w:hAnsi="Times New Roman" w:cs="Times New Roman"/>
          <w:color w:val="000000"/>
          <w:sz w:val="24"/>
          <w:szCs w:val="24"/>
        </w:rPr>
        <w:t>VTRI</w:t>
      </w:r>
      <w:r w:rsidR="00461DB4" w:rsidRPr="004D0A86">
        <w:rPr>
          <w:rFonts w:ascii="Times New Roman" w:eastAsia="Times New Roman" w:hAnsi="Times New Roman" w:cs="Times New Roman"/>
          <w:color w:val="000000"/>
          <w:sz w:val="24"/>
          <w:szCs w:val="24"/>
          <w:lang w:val="vi-VN"/>
        </w:rPr>
        <w:t xml:space="preserve"> của ứng cử viên Ban kiểm soát (nếu có).</w:t>
      </w:r>
    </w:p>
    <w:p w14:paraId="5F004323" w14:textId="063F457C" w:rsidR="00461DB4" w:rsidRPr="004D0A86" w:rsidRDefault="00461DB4" w:rsidP="00F34A2B">
      <w:pPr>
        <w:pStyle w:val="ListParagraph"/>
        <w:numPr>
          <w:ilvl w:val="0"/>
          <w:numId w:val="2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Việc thông báo về kết quả bầu, miễn nhiệm, bãi nhiệm thành viên Ban kiểm soát thực hiện theo các quy định hướng dẫn về công bố thông tin.</w:t>
      </w:r>
    </w:p>
    <w:p w14:paraId="281C85BC" w14:textId="1A753C1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19" w:name="chuong_3_1"/>
      <w:r w:rsidRPr="004D0A86">
        <w:rPr>
          <w:rFonts w:ascii="Times New Roman" w:eastAsia="Times New Roman" w:hAnsi="Times New Roman" w:cs="Times New Roman"/>
          <w:b/>
          <w:bCs/>
          <w:color w:val="000000"/>
          <w:sz w:val="24"/>
          <w:szCs w:val="24"/>
          <w:lang w:val="vi-VN"/>
        </w:rPr>
        <w:t>Chương III</w:t>
      </w:r>
      <w:bookmarkEnd w:id="19"/>
    </w:p>
    <w:p w14:paraId="694345FA"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20" w:name="chuong_3_1_name"/>
      <w:r w:rsidRPr="004D0A86">
        <w:rPr>
          <w:rFonts w:ascii="Times New Roman" w:eastAsia="Times New Roman" w:hAnsi="Times New Roman" w:cs="Times New Roman"/>
          <w:b/>
          <w:bCs/>
          <w:color w:val="000000"/>
          <w:sz w:val="24"/>
          <w:szCs w:val="24"/>
          <w:lang w:val="vi-VN"/>
        </w:rPr>
        <w:t>BAN KIỂM SOÁT</w:t>
      </w:r>
      <w:bookmarkEnd w:id="20"/>
    </w:p>
    <w:p w14:paraId="54E06900" w14:textId="383A0AEF"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21" w:name="dieu_11_2"/>
      <w:r w:rsidRPr="004D0A86">
        <w:rPr>
          <w:rFonts w:ascii="Times New Roman" w:eastAsia="Times New Roman" w:hAnsi="Times New Roman" w:cs="Times New Roman"/>
          <w:b/>
          <w:bCs/>
          <w:color w:val="000000"/>
          <w:sz w:val="24"/>
          <w:szCs w:val="24"/>
          <w:lang w:val="vi-VN"/>
        </w:rPr>
        <w:t>QUYỀN, NGHĨA VỤ VÀ TRÁCH NHIỆM CỦA BAN KIỂM SOÁT</w:t>
      </w:r>
      <w:bookmarkEnd w:id="21"/>
    </w:p>
    <w:p w14:paraId="40291565" w14:textId="6682CE7C" w:rsidR="00461DB4" w:rsidRPr="00876BAC"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lang w:val="vi-VN"/>
        </w:rPr>
      </w:pPr>
      <w:r w:rsidRPr="004D0A86">
        <w:rPr>
          <w:rFonts w:ascii="Times New Roman" w:eastAsia="Times New Roman" w:hAnsi="Times New Roman" w:cs="Times New Roman"/>
          <w:color w:val="000000"/>
          <w:sz w:val="24"/>
          <w:szCs w:val="24"/>
          <w:lang w:val="vi-VN"/>
        </w:rPr>
        <w:t>Ban Kiểm soát thực hiện giám sát Hội đồng quản trị, Tổng Giám đốc trong việc quản lý và điều hành Công ty</w:t>
      </w:r>
      <w:commentRangeStart w:id="22"/>
      <w:r w:rsidR="00876BAC">
        <w:rPr>
          <w:rFonts w:ascii="Times New Roman" w:eastAsia="Times New Roman" w:hAnsi="Times New Roman" w:cs="Times New Roman"/>
          <w:color w:val="000000"/>
          <w:sz w:val="24"/>
          <w:szCs w:val="24"/>
          <w:lang w:val="vi-VN"/>
        </w:rPr>
        <w:t xml:space="preserve">; </w:t>
      </w:r>
      <w:r w:rsidR="00876BAC" w:rsidRPr="00876BAC">
        <w:rPr>
          <w:rFonts w:ascii="Times New Roman" w:eastAsia="Times New Roman" w:hAnsi="Times New Roman" w:cs="Times New Roman"/>
          <w:color w:val="000000"/>
          <w:sz w:val="24"/>
          <w:szCs w:val="24"/>
          <w:highlight w:val="yellow"/>
          <w:lang w:val="vi-VN"/>
        </w:rPr>
        <w:t xml:space="preserve">Giám sát việc thực hiện các ý kiến, kiến nghị của cơ quan kiểm toán, các cơ quan thanh tra, kiểm tra có thẩm quyền. Chịu trách nhiệm trước Đại hội đồng cổ đông trong việc thực hiện </w:t>
      </w:r>
      <w:proofErr w:type="spellStart"/>
      <w:r w:rsidR="00AC1EAF">
        <w:rPr>
          <w:rFonts w:ascii="Times New Roman" w:eastAsia="Times New Roman" w:hAnsi="Times New Roman" w:cs="Times New Roman"/>
          <w:color w:val="000000"/>
          <w:sz w:val="24"/>
          <w:szCs w:val="24"/>
          <w:highlight w:val="yellow"/>
        </w:rPr>
        <w:t>trách</w:t>
      </w:r>
      <w:proofErr w:type="spellEnd"/>
      <w:r w:rsidR="00AC1EAF">
        <w:rPr>
          <w:rFonts w:ascii="Times New Roman" w:eastAsia="Times New Roman" w:hAnsi="Times New Roman" w:cs="Times New Roman"/>
          <w:color w:val="000000"/>
          <w:sz w:val="24"/>
          <w:szCs w:val="24"/>
          <w:highlight w:val="yellow"/>
        </w:rPr>
        <w:t xml:space="preserve"> </w:t>
      </w:r>
      <w:proofErr w:type="spellStart"/>
      <w:r w:rsidR="00AC1EAF">
        <w:rPr>
          <w:rFonts w:ascii="Times New Roman" w:eastAsia="Times New Roman" w:hAnsi="Times New Roman" w:cs="Times New Roman"/>
          <w:color w:val="000000"/>
          <w:sz w:val="24"/>
          <w:szCs w:val="24"/>
          <w:highlight w:val="yellow"/>
        </w:rPr>
        <w:t>nhiệm</w:t>
      </w:r>
      <w:proofErr w:type="spellEnd"/>
      <w:r w:rsidR="00AC1EAF">
        <w:rPr>
          <w:rFonts w:ascii="Times New Roman" w:eastAsia="Times New Roman" w:hAnsi="Times New Roman" w:cs="Times New Roman"/>
          <w:color w:val="000000"/>
          <w:sz w:val="24"/>
          <w:szCs w:val="24"/>
          <w:highlight w:val="yellow"/>
        </w:rPr>
        <w:t xml:space="preserve"> </w:t>
      </w:r>
      <w:proofErr w:type="spellStart"/>
      <w:r w:rsidR="00AC1EAF">
        <w:rPr>
          <w:rFonts w:ascii="Times New Roman" w:eastAsia="Times New Roman" w:hAnsi="Times New Roman" w:cs="Times New Roman"/>
          <w:color w:val="000000"/>
          <w:sz w:val="24"/>
          <w:szCs w:val="24"/>
          <w:highlight w:val="yellow"/>
        </w:rPr>
        <w:t>và</w:t>
      </w:r>
      <w:proofErr w:type="spellEnd"/>
      <w:r w:rsidR="00AC1EAF">
        <w:rPr>
          <w:rFonts w:ascii="Times New Roman" w:eastAsia="Times New Roman" w:hAnsi="Times New Roman" w:cs="Times New Roman"/>
          <w:color w:val="000000"/>
          <w:sz w:val="24"/>
          <w:szCs w:val="24"/>
          <w:highlight w:val="yellow"/>
        </w:rPr>
        <w:t xml:space="preserve"> </w:t>
      </w:r>
      <w:r w:rsidR="00876BAC" w:rsidRPr="00876BAC">
        <w:rPr>
          <w:rFonts w:ascii="Times New Roman" w:eastAsia="Times New Roman" w:hAnsi="Times New Roman" w:cs="Times New Roman"/>
          <w:color w:val="000000"/>
          <w:sz w:val="24"/>
          <w:szCs w:val="24"/>
          <w:highlight w:val="yellow"/>
          <w:lang w:val="vi-VN"/>
        </w:rPr>
        <w:t>nhiệm vụ được giao</w:t>
      </w:r>
      <w:commentRangeEnd w:id="22"/>
      <w:r w:rsidR="00876BAC">
        <w:rPr>
          <w:rStyle w:val="CommentReference"/>
        </w:rPr>
        <w:commentReference w:id="22"/>
      </w:r>
      <w:r w:rsidR="00876BAC">
        <w:rPr>
          <w:rFonts w:ascii="Times New Roman" w:eastAsia="Times New Roman" w:hAnsi="Times New Roman" w:cs="Times New Roman"/>
          <w:color w:val="000000"/>
          <w:sz w:val="24"/>
          <w:szCs w:val="24"/>
          <w:lang w:val="vi-VN"/>
        </w:rPr>
        <w:t>.</w:t>
      </w:r>
    </w:p>
    <w:p w14:paraId="032688DB" w14:textId="329CEE02"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Kiểm tra tính hợp lý, hợp pháp, tính trung thực và mức độ cẩn trọng trong quản lý, điều hành hoạt động kinh doanh; tính hệ thống, nhất quán và phù hợp của công tác kế toán, thống kê và lập báo cáo tài chính.</w:t>
      </w:r>
    </w:p>
    <w:p w14:paraId="785CDFC5" w14:textId="6F39356E"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Thẩm định tính đầy đủ, hợp pháp và trung thực của báo cáo tình hình kinh doanh, báo cáo tài chính hằng năm và 06 tháng của </w:t>
      </w:r>
      <w:r w:rsidR="00D713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1E017AD6" w14:textId="14AEE098"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Rà soát, kiểm tra và đánh giá hiệu lực và hiệu quả của hệ thống kiểm soát nội bộ, kiểm toán nội bộ, quản lý rủi ro và cảnh báo sớm của </w:t>
      </w:r>
      <w:r w:rsidR="00D713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w:t>
      </w:r>
    </w:p>
    <w:p w14:paraId="39D22E4C" w14:textId="2A1BB171"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Xem xét sổ kế toán, ghi chép kế toán và các tài liệu khác của </w:t>
      </w:r>
      <w:r w:rsidR="00D713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công việc quản lý, điều hành hoạt động của </w:t>
      </w:r>
      <w:r w:rsidR="00D713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khi xét thấy cần thiết hoặc theo nghị quyết Đại hội đồng cổ đông hoặc </w:t>
      </w:r>
      <w:r w:rsidRPr="004D0A86">
        <w:rPr>
          <w:rFonts w:ascii="Times New Roman" w:eastAsia="Times New Roman" w:hAnsi="Times New Roman" w:cs="Times New Roman"/>
          <w:color w:val="000000"/>
          <w:sz w:val="24"/>
          <w:szCs w:val="24"/>
          <w:lang w:val="vi-VN"/>
        </w:rPr>
        <w:lastRenderedPageBreak/>
        <w:t>theo yêu cầu của cổ đông hoặc nhóm cổ đông quy định tại </w:t>
      </w:r>
      <w:bookmarkStart w:id="23" w:name="dc_52"/>
      <w:r w:rsidRPr="00BD23A7">
        <w:rPr>
          <w:rFonts w:ascii="Times New Roman" w:eastAsia="Times New Roman" w:hAnsi="Times New Roman" w:cs="Times New Roman"/>
          <w:sz w:val="24"/>
          <w:szCs w:val="24"/>
          <w:lang w:val="vi-VN"/>
        </w:rPr>
        <w:t xml:space="preserve">khoản </w:t>
      </w:r>
      <w:r w:rsidR="007A0C5D" w:rsidRPr="00BD23A7">
        <w:rPr>
          <w:rFonts w:ascii="Times New Roman" w:eastAsia="Times New Roman" w:hAnsi="Times New Roman" w:cs="Times New Roman"/>
          <w:sz w:val="24"/>
          <w:szCs w:val="24"/>
        </w:rPr>
        <w:t>3</w:t>
      </w:r>
      <w:r w:rsidR="007B5851" w:rsidRPr="00BD23A7">
        <w:rPr>
          <w:rFonts w:ascii="Times New Roman" w:eastAsia="Times New Roman" w:hAnsi="Times New Roman" w:cs="Times New Roman"/>
          <w:sz w:val="24"/>
          <w:szCs w:val="24"/>
        </w:rPr>
        <w:t xml:space="preserve"> </w:t>
      </w:r>
      <w:proofErr w:type="spellStart"/>
      <w:r w:rsidR="007B5851" w:rsidRPr="00BD23A7">
        <w:rPr>
          <w:rFonts w:ascii="Times New Roman" w:eastAsia="Times New Roman" w:hAnsi="Times New Roman" w:cs="Times New Roman"/>
          <w:sz w:val="24"/>
          <w:szCs w:val="24"/>
        </w:rPr>
        <w:t>Điều</w:t>
      </w:r>
      <w:proofErr w:type="spellEnd"/>
      <w:r w:rsidR="007B5851" w:rsidRPr="00BD23A7">
        <w:rPr>
          <w:rFonts w:ascii="Times New Roman" w:eastAsia="Times New Roman" w:hAnsi="Times New Roman" w:cs="Times New Roman"/>
          <w:sz w:val="24"/>
          <w:szCs w:val="24"/>
        </w:rPr>
        <w:t xml:space="preserve"> </w:t>
      </w:r>
      <w:r w:rsidR="007B5851" w:rsidRPr="00D71399">
        <w:rPr>
          <w:rFonts w:ascii="Times New Roman" w:eastAsia="Times New Roman" w:hAnsi="Times New Roman" w:cs="Times New Roman"/>
          <w:strike/>
          <w:sz w:val="24"/>
          <w:szCs w:val="24"/>
        </w:rPr>
        <w:t>11</w:t>
      </w:r>
      <w:r w:rsidR="00FD1C3A" w:rsidRPr="00D71399">
        <w:rPr>
          <w:rFonts w:ascii="Times New Roman" w:eastAsia="Times New Roman" w:hAnsi="Times New Roman" w:cs="Times New Roman"/>
          <w:strike/>
          <w:sz w:val="24"/>
          <w:szCs w:val="24"/>
        </w:rPr>
        <w:t xml:space="preserve"> </w:t>
      </w:r>
      <w:r w:rsidR="00D71399">
        <w:rPr>
          <w:rFonts w:ascii="Times New Roman" w:eastAsia="Times New Roman" w:hAnsi="Times New Roman" w:cs="Times New Roman"/>
          <w:color w:val="000000"/>
          <w:sz w:val="24"/>
          <w:szCs w:val="24"/>
        </w:rPr>
        <w:t xml:space="preserve"> 9</w:t>
      </w:r>
      <w:r w:rsidR="00FD1C3A" w:rsidRPr="004D0A86">
        <w:rPr>
          <w:rFonts w:ascii="Times New Roman" w:eastAsia="Times New Roman" w:hAnsi="Times New Roman" w:cs="Times New Roman"/>
          <w:color w:val="000000"/>
          <w:sz w:val="24"/>
          <w:szCs w:val="24"/>
        </w:rPr>
        <w:t xml:space="preserve">của </w:t>
      </w:r>
      <w:proofErr w:type="spellStart"/>
      <w:r w:rsidR="00FD1C3A" w:rsidRPr="004D0A86">
        <w:rPr>
          <w:rFonts w:ascii="Times New Roman" w:eastAsia="Times New Roman" w:hAnsi="Times New Roman" w:cs="Times New Roman"/>
          <w:color w:val="000000"/>
          <w:sz w:val="24"/>
          <w:szCs w:val="24"/>
        </w:rPr>
        <w:t>Điều</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lệ</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Công</w:t>
      </w:r>
      <w:proofErr w:type="spellEnd"/>
      <w:r w:rsidR="00FD1C3A" w:rsidRPr="004D0A86">
        <w:rPr>
          <w:rFonts w:ascii="Times New Roman" w:eastAsia="Times New Roman" w:hAnsi="Times New Roman" w:cs="Times New Roman"/>
          <w:color w:val="000000"/>
          <w:sz w:val="24"/>
          <w:szCs w:val="24"/>
        </w:rPr>
        <w:t xml:space="preserve"> ty</w:t>
      </w:r>
      <w:bookmarkEnd w:id="23"/>
      <w:r w:rsidRPr="004D0A86">
        <w:rPr>
          <w:rFonts w:ascii="Times New Roman" w:eastAsia="Times New Roman" w:hAnsi="Times New Roman" w:cs="Times New Roman"/>
          <w:color w:val="000000"/>
          <w:sz w:val="24"/>
          <w:szCs w:val="24"/>
          <w:lang w:val="vi-VN"/>
        </w:rPr>
        <w:t>.</w:t>
      </w:r>
    </w:p>
    <w:p w14:paraId="4F46E92F" w14:textId="1EB7FB3A"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Khi có yêu cầu của cổ đông hoặc nhóm cổ đông quy định tại </w:t>
      </w:r>
      <w:bookmarkStart w:id="24" w:name="dc_53"/>
      <w:proofErr w:type="spellStart"/>
      <w:r w:rsidR="007A0C5D" w:rsidRPr="00BD23A7">
        <w:rPr>
          <w:rFonts w:ascii="Times New Roman" w:eastAsia="Times New Roman" w:hAnsi="Times New Roman" w:cs="Times New Roman"/>
          <w:sz w:val="24"/>
          <w:szCs w:val="24"/>
        </w:rPr>
        <w:t>Khoản</w:t>
      </w:r>
      <w:proofErr w:type="spellEnd"/>
      <w:r w:rsidR="007A0C5D" w:rsidRPr="00BD23A7">
        <w:rPr>
          <w:rFonts w:ascii="Times New Roman" w:eastAsia="Times New Roman" w:hAnsi="Times New Roman" w:cs="Times New Roman"/>
          <w:sz w:val="24"/>
          <w:szCs w:val="24"/>
        </w:rPr>
        <w:t xml:space="preserve"> 3</w:t>
      </w:r>
      <w:r w:rsidR="007B5851" w:rsidRPr="00BD23A7">
        <w:rPr>
          <w:rFonts w:ascii="Times New Roman" w:eastAsia="Times New Roman" w:hAnsi="Times New Roman" w:cs="Times New Roman"/>
          <w:sz w:val="24"/>
          <w:szCs w:val="24"/>
        </w:rPr>
        <w:t xml:space="preserve"> </w:t>
      </w:r>
      <w:proofErr w:type="spellStart"/>
      <w:r w:rsidR="007B5851" w:rsidRPr="00BD23A7">
        <w:rPr>
          <w:rFonts w:ascii="Times New Roman" w:eastAsia="Times New Roman" w:hAnsi="Times New Roman" w:cs="Times New Roman"/>
          <w:sz w:val="24"/>
          <w:szCs w:val="24"/>
        </w:rPr>
        <w:t>Điều</w:t>
      </w:r>
      <w:proofErr w:type="spellEnd"/>
      <w:r w:rsidR="007B5851" w:rsidRPr="00BD23A7">
        <w:rPr>
          <w:rFonts w:ascii="Times New Roman" w:eastAsia="Times New Roman" w:hAnsi="Times New Roman" w:cs="Times New Roman"/>
          <w:sz w:val="24"/>
          <w:szCs w:val="24"/>
        </w:rPr>
        <w:t xml:space="preserve"> </w:t>
      </w:r>
      <w:r w:rsidR="007B5851" w:rsidRPr="00D71399">
        <w:rPr>
          <w:rFonts w:ascii="Times New Roman" w:eastAsia="Times New Roman" w:hAnsi="Times New Roman" w:cs="Times New Roman"/>
          <w:strike/>
          <w:sz w:val="24"/>
          <w:szCs w:val="24"/>
        </w:rPr>
        <w:t>11</w:t>
      </w:r>
      <w:r w:rsidR="00D71399">
        <w:rPr>
          <w:rFonts w:ascii="Times New Roman" w:eastAsia="Times New Roman" w:hAnsi="Times New Roman" w:cs="Times New Roman"/>
          <w:sz w:val="24"/>
          <w:szCs w:val="24"/>
        </w:rPr>
        <w:t xml:space="preserve"> 9</w:t>
      </w:r>
      <w:r w:rsidR="00FD1C3A" w:rsidRPr="00190C20">
        <w:rPr>
          <w:rFonts w:ascii="Times New Roman" w:eastAsia="Times New Roman" w:hAnsi="Times New Roman" w:cs="Times New Roman"/>
          <w:sz w:val="24"/>
          <w:szCs w:val="24"/>
        </w:rPr>
        <w:t xml:space="preserve"> </w:t>
      </w:r>
      <w:proofErr w:type="spellStart"/>
      <w:r w:rsidR="00FD1C3A" w:rsidRPr="004D0A86">
        <w:rPr>
          <w:rFonts w:ascii="Times New Roman" w:eastAsia="Times New Roman" w:hAnsi="Times New Roman" w:cs="Times New Roman"/>
          <w:color w:val="000000"/>
          <w:sz w:val="24"/>
          <w:szCs w:val="24"/>
        </w:rPr>
        <w:t>của</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Điều</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lệ</w:t>
      </w:r>
      <w:proofErr w:type="spellEnd"/>
      <w:r w:rsidR="00FD1C3A" w:rsidRPr="004D0A86">
        <w:rPr>
          <w:rFonts w:ascii="Times New Roman" w:eastAsia="Times New Roman" w:hAnsi="Times New Roman" w:cs="Times New Roman"/>
          <w:color w:val="000000"/>
          <w:sz w:val="24"/>
          <w:szCs w:val="24"/>
        </w:rPr>
        <w:t xml:space="preserve"> </w:t>
      </w:r>
      <w:bookmarkEnd w:id="24"/>
      <w:r w:rsidR="00D713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Ban kiểm soát thực hiện kiểm tra trong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14:paraId="6E6C862A" w14:textId="27E28B64"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Kiến nghị Hội đồng quản trị hoặc Đại hội đồng cổ đông biện pháp sửa đổi, bổ sung, cải tiến cơ cấu tổ chức quản lý, giám sát và điều hành hoạt động kinh doanh của </w:t>
      </w:r>
      <w:r w:rsidR="00D713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w:t>
      </w:r>
    </w:p>
    <w:p w14:paraId="5463EE25" w14:textId="721DD555" w:rsidR="00461DB4" w:rsidRPr="00183051"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sz w:val="24"/>
          <w:szCs w:val="24"/>
        </w:rPr>
      </w:pPr>
      <w:r w:rsidRPr="00183051">
        <w:rPr>
          <w:rFonts w:ascii="Times New Roman" w:eastAsia="Times New Roman" w:hAnsi="Times New Roman" w:cs="Times New Roman"/>
          <w:sz w:val="24"/>
          <w:szCs w:val="24"/>
          <w:lang w:val="vi-VN"/>
        </w:rPr>
        <w:t xml:space="preserve">Khi phát hiện có thành viên Hội đồng quản trị, Tổng Giám đốc </w:t>
      </w:r>
      <w:r w:rsidR="00271049" w:rsidRPr="00183051">
        <w:rPr>
          <w:rFonts w:ascii="Times New Roman" w:eastAsia="Times New Roman" w:hAnsi="Times New Roman" w:cs="Times New Roman"/>
          <w:sz w:val="24"/>
          <w:szCs w:val="24"/>
        </w:rPr>
        <w:t xml:space="preserve">vi </w:t>
      </w:r>
      <w:proofErr w:type="spellStart"/>
      <w:r w:rsidR="00271049" w:rsidRPr="00183051">
        <w:rPr>
          <w:rFonts w:ascii="Times New Roman" w:eastAsia="Times New Roman" w:hAnsi="Times New Roman" w:cs="Times New Roman"/>
          <w:sz w:val="24"/>
          <w:szCs w:val="24"/>
        </w:rPr>
        <w:t>phạm</w:t>
      </w:r>
      <w:proofErr w:type="spellEnd"/>
      <w:r w:rsidR="00271049" w:rsidRPr="00183051">
        <w:rPr>
          <w:rFonts w:ascii="Times New Roman" w:eastAsia="Times New Roman" w:hAnsi="Times New Roman" w:cs="Times New Roman"/>
          <w:sz w:val="24"/>
          <w:szCs w:val="24"/>
        </w:rPr>
        <w:t xml:space="preserve"> </w:t>
      </w:r>
      <w:proofErr w:type="spellStart"/>
      <w:r w:rsidR="00271049" w:rsidRPr="00183051">
        <w:rPr>
          <w:rFonts w:ascii="Times New Roman" w:eastAsia="Times New Roman" w:hAnsi="Times New Roman" w:cs="Times New Roman"/>
          <w:sz w:val="24"/>
          <w:szCs w:val="24"/>
        </w:rPr>
        <w:t>Điều</w:t>
      </w:r>
      <w:proofErr w:type="spellEnd"/>
      <w:r w:rsidR="00271049" w:rsidRPr="00183051">
        <w:rPr>
          <w:rFonts w:ascii="Times New Roman" w:eastAsia="Times New Roman" w:hAnsi="Times New Roman" w:cs="Times New Roman"/>
          <w:sz w:val="24"/>
          <w:szCs w:val="24"/>
        </w:rPr>
        <w:t xml:space="preserve"> </w:t>
      </w:r>
      <w:proofErr w:type="spellStart"/>
      <w:r w:rsidR="00271049" w:rsidRPr="00183051">
        <w:rPr>
          <w:rFonts w:ascii="Times New Roman" w:eastAsia="Times New Roman" w:hAnsi="Times New Roman" w:cs="Times New Roman"/>
          <w:sz w:val="24"/>
          <w:szCs w:val="24"/>
        </w:rPr>
        <w:t>lệ</w:t>
      </w:r>
      <w:proofErr w:type="spellEnd"/>
      <w:r w:rsidR="00271049" w:rsidRPr="00183051">
        <w:rPr>
          <w:rFonts w:ascii="Times New Roman" w:eastAsia="Times New Roman" w:hAnsi="Times New Roman" w:cs="Times New Roman"/>
          <w:sz w:val="24"/>
          <w:szCs w:val="24"/>
        </w:rPr>
        <w:t xml:space="preserve"> VTRI </w:t>
      </w:r>
      <w:proofErr w:type="spellStart"/>
      <w:r w:rsidR="00271049" w:rsidRPr="00183051">
        <w:rPr>
          <w:rFonts w:ascii="Times New Roman" w:eastAsia="Times New Roman" w:hAnsi="Times New Roman" w:cs="Times New Roman"/>
          <w:sz w:val="24"/>
          <w:szCs w:val="24"/>
        </w:rPr>
        <w:t>hoặc</w:t>
      </w:r>
      <w:proofErr w:type="spellEnd"/>
      <w:r w:rsidR="00271049" w:rsidRPr="00183051">
        <w:rPr>
          <w:rFonts w:ascii="Times New Roman" w:eastAsia="Times New Roman" w:hAnsi="Times New Roman" w:cs="Times New Roman"/>
          <w:sz w:val="24"/>
          <w:szCs w:val="24"/>
        </w:rPr>
        <w:t xml:space="preserve"> </w:t>
      </w:r>
      <w:proofErr w:type="spellStart"/>
      <w:r w:rsidR="00271049" w:rsidRPr="00183051">
        <w:rPr>
          <w:rFonts w:ascii="Times New Roman" w:eastAsia="Times New Roman" w:hAnsi="Times New Roman" w:cs="Times New Roman"/>
          <w:sz w:val="24"/>
          <w:szCs w:val="24"/>
        </w:rPr>
        <w:t>các</w:t>
      </w:r>
      <w:proofErr w:type="spellEnd"/>
      <w:r w:rsidR="00271049" w:rsidRPr="00183051">
        <w:rPr>
          <w:rFonts w:ascii="Times New Roman" w:eastAsia="Times New Roman" w:hAnsi="Times New Roman" w:cs="Times New Roman"/>
          <w:sz w:val="24"/>
          <w:szCs w:val="24"/>
        </w:rPr>
        <w:t xml:space="preserve"> </w:t>
      </w:r>
      <w:r w:rsidRPr="00183051">
        <w:rPr>
          <w:rFonts w:ascii="Times New Roman" w:eastAsia="Times New Roman" w:hAnsi="Times New Roman" w:cs="Times New Roman"/>
          <w:sz w:val="24"/>
          <w:szCs w:val="24"/>
          <w:lang w:val="vi-VN"/>
        </w:rPr>
        <w:t>quy định tại </w:t>
      </w:r>
      <w:bookmarkStart w:id="25" w:name="dc_54"/>
      <w:r w:rsidRPr="00183051">
        <w:rPr>
          <w:rFonts w:ascii="Times New Roman" w:eastAsia="Times New Roman" w:hAnsi="Times New Roman" w:cs="Times New Roman"/>
          <w:sz w:val="24"/>
          <w:szCs w:val="24"/>
          <w:lang w:val="vi-VN"/>
        </w:rPr>
        <w:t>Điều 165 Luật doanh nghiệp</w:t>
      </w:r>
      <w:bookmarkEnd w:id="25"/>
      <w:r w:rsidR="00C3699F" w:rsidRPr="00183051">
        <w:rPr>
          <w:rFonts w:ascii="Times New Roman" w:eastAsia="Times New Roman" w:hAnsi="Times New Roman" w:cs="Times New Roman"/>
          <w:sz w:val="24"/>
          <w:szCs w:val="24"/>
        </w:rPr>
        <w:t xml:space="preserve">, Ban </w:t>
      </w:r>
      <w:proofErr w:type="spellStart"/>
      <w:r w:rsidR="00C3699F" w:rsidRPr="00183051">
        <w:rPr>
          <w:rFonts w:ascii="Times New Roman" w:eastAsia="Times New Roman" w:hAnsi="Times New Roman" w:cs="Times New Roman"/>
          <w:sz w:val="24"/>
          <w:szCs w:val="24"/>
        </w:rPr>
        <w:t>kiểm</w:t>
      </w:r>
      <w:proofErr w:type="spellEnd"/>
      <w:r w:rsidR="00C3699F" w:rsidRPr="00183051">
        <w:rPr>
          <w:rFonts w:ascii="Times New Roman" w:eastAsia="Times New Roman" w:hAnsi="Times New Roman" w:cs="Times New Roman"/>
          <w:sz w:val="24"/>
          <w:szCs w:val="24"/>
        </w:rPr>
        <w:t xml:space="preserve"> </w:t>
      </w:r>
      <w:proofErr w:type="spellStart"/>
      <w:r w:rsidR="00C3699F" w:rsidRPr="00183051">
        <w:rPr>
          <w:rFonts w:ascii="Times New Roman" w:eastAsia="Times New Roman" w:hAnsi="Times New Roman" w:cs="Times New Roman"/>
          <w:sz w:val="24"/>
          <w:szCs w:val="24"/>
        </w:rPr>
        <w:t>soát</w:t>
      </w:r>
      <w:proofErr w:type="spellEnd"/>
      <w:r w:rsidRPr="00183051">
        <w:rPr>
          <w:rFonts w:ascii="Times New Roman" w:eastAsia="Times New Roman" w:hAnsi="Times New Roman" w:cs="Times New Roman"/>
          <w:sz w:val="24"/>
          <w:szCs w:val="24"/>
          <w:lang w:val="vi-VN"/>
        </w:rPr>
        <w:t xml:space="preserve"> phải thông báo </w:t>
      </w:r>
      <w:r w:rsidRPr="00183051">
        <w:rPr>
          <w:rFonts w:ascii="Times New Roman" w:eastAsia="Times New Roman" w:hAnsi="Times New Roman" w:cs="Times New Roman"/>
          <w:strike/>
          <w:sz w:val="24"/>
          <w:szCs w:val="24"/>
          <w:lang w:val="vi-VN"/>
        </w:rPr>
        <w:t>ngay</w:t>
      </w:r>
      <w:r w:rsidRPr="00183051">
        <w:rPr>
          <w:rFonts w:ascii="Times New Roman" w:eastAsia="Times New Roman" w:hAnsi="Times New Roman" w:cs="Times New Roman"/>
          <w:sz w:val="24"/>
          <w:szCs w:val="24"/>
          <w:lang w:val="vi-VN"/>
        </w:rPr>
        <w:t xml:space="preserve"> bằng văn bản cho Hội đồng quản trị</w:t>
      </w:r>
      <w:r w:rsidR="00C3699F" w:rsidRPr="00183051">
        <w:rPr>
          <w:rFonts w:ascii="Times New Roman" w:eastAsia="Times New Roman" w:hAnsi="Times New Roman" w:cs="Times New Roman"/>
          <w:sz w:val="24"/>
          <w:szCs w:val="24"/>
        </w:rPr>
        <w:t xml:space="preserve"> </w:t>
      </w:r>
      <w:proofErr w:type="spellStart"/>
      <w:r w:rsidR="00C3699F" w:rsidRPr="00183051">
        <w:rPr>
          <w:rFonts w:ascii="Times New Roman" w:eastAsia="Times New Roman" w:hAnsi="Times New Roman" w:cs="Times New Roman"/>
          <w:sz w:val="24"/>
          <w:szCs w:val="24"/>
        </w:rPr>
        <w:t>trong</w:t>
      </w:r>
      <w:proofErr w:type="spellEnd"/>
      <w:r w:rsidR="00C3699F" w:rsidRPr="00183051">
        <w:rPr>
          <w:rFonts w:ascii="Times New Roman" w:eastAsia="Times New Roman" w:hAnsi="Times New Roman" w:cs="Times New Roman"/>
          <w:sz w:val="24"/>
          <w:szCs w:val="24"/>
        </w:rPr>
        <w:t xml:space="preserve"> </w:t>
      </w:r>
      <w:proofErr w:type="spellStart"/>
      <w:r w:rsidR="00C3699F" w:rsidRPr="00183051">
        <w:rPr>
          <w:rFonts w:ascii="Times New Roman" w:eastAsia="Times New Roman" w:hAnsi="Times New Roman" w:cs="Times New Roman"/>
          <w:sz w:val="24"/>
          <w:szCs w:val="24"/>
        </w:rPr>
        <w:t>vòng</w:t>
      </w:r>
      <w:proofErr w:type="spellEnd"/>
      <w:r w:rsidR="00C3699F" w:rsidRPr="00183051">
        <w:rPr>
          <w:rFonts w:ascii="Times New Roman" w:eastAsia="Times New Roman" w:hAnsi="Times New Roman" w:cs="Times New Roman"/>
          <w:sz w:val="24"/>
          <w:szCs w:val="24"/>
        </w:rPr>
        <w:t xml:space="preserve"> 48 </w:t>
      </w:r>
      <w:proofErr w:type="spellStart"/>
      <w:r w:rsidR="00C3699F" w:rsidRPr="00183051">
        <w:rPr>
          <w:rFonts w:ascii="Times New Roman" w:eastAsia="Times New Roman" w:hAnsi="Times New Roman" w:cs="Times New Roman"/>
          <w:sz w:val="24"/>
          <w:szCs w:val="24"/>
        </w:rPr>
        <w:t>giờ</w:t>
      </w:r>
      <w:proofErr w:type="spellEnd"/>
      <w:r w:rsidR="00C3699F" w:rsidRPr="00183051">
        <w:rPr>
          <w:rFonts w:ascii="Times New Roman" w:eastAsia="Times New Roman" w:hAnsi="Times New Roman" w:cs="Times New Roman"/>
          <w:sz w:val="24"/>
          <w:szCs w:val="24"/>
        </w:rPr>
        <w:t xml:space="preserve"> </w:t>
      </w:r>
      <w:proofErr w:type="spellStart"/>
      <w:r w:rsidR="00C3699F" w:rsidRPr="00183051">
        <w:rPr>
          <w:rFonts w:ascii="Times New Roman" w:eastAsia="Times New Roman" w:hAnsi="Times New Roman" w:cs="Times New Roman"/>
          <w:sz w:val="24"/>
          <w:szCs w:val="24"/>
        </w:rPr>
        <w:t>kể</w:t>
      </w:r>
      <w:proofErr w:type="spellEnd"/>
      <w:r w:rsidR="00C3699F" w:rsidRPr="00183051">
        <w:rPr>
          <w:rFonts w:ascii="Times New Roman" w:eastAsia="Times New Roman" w:hAnsi="Times New Roman" w:cs="Times New Roman"/>
          <w:sz w:val="24"/>
          <w:szCs w:val="24"/>
        </w:rPr>
        <w:t xml:space="preserve"> </w:t>
      </w:r>
      <w:proofErr w:type="spellStart"/>
      <w:r w:rsidR="00C3699F" w:rsidRPr="00183051">
        <w:rPr>
          <w:rFonts w:ascii="Times New Roman" w:eastAsia="Times New Roman" w:hAnsi="Times New Roman" w:cs="Times New Roman"/>
          <w:sz w:val="24"/>
          <w:szCs w:val="24"/>
        </w:rPr>
        <w:t>từ</w:t>
      </w:r>
      <w:proofErr w:type="spellEnd"/>
      <w:r w:rsidR="00C3699F" w:rsidRPr="00183051">
        <w:rPr>
          <w:rFonts w:ascii="Times New Roman" w:eastAsia="Times New Roman" w:hAnsi="Times New Roman" w:cs="Times New Roman"/>
          <w:sz w:val="24"/>
          <w:szCs w:val="24"/>
        </w:rPr>
        <w:t xml:space="preserve"> </w:t>
      </w:r>
      <w:proofErr w:type="spellStart"/>
      <w:r w:rsidR="00C3699F" w:rsidRPr="00183051">
        <w:rPr>
          <w:rFonts w:ascii="Times New Roman" w:eastAsia="Times New Roman" w:hAnsi="Times New Roman" w:cs="Times New Roman"/>
          <w:sz w:val="24"/>
          <w:szCs w:val="24"/>
        </w:rPr>
        <w:t>khi</w:t>
      </w:r>
      <w:proofErr w:type="spellEnd"/>
      <w:r w:rsidR="00C3699F" w:rsidRPr="00183051">
        <w:rPr>
          <w:rFonts w:ascii="Times New Roman" w:eastAsia="Times New Roman" w:hAnsi="Times New Roman" w:cs="Times New Roman"/>
          <w:sz w:val="24"/>
          <w:szCs w:val="24"/>
        </w:rPr>
        <w:t xml:space="preserve"> </w:t>
      </w:r>
      <w:proofErr w:type="spellStart"/>
      <w:r w:rsidR="00C3699F" w:rsidRPr="00183051">
        <w:rPr>
          <w:rFonts w:ascii="Times New Roman" w:eastAsia="Times New Roman" w:hAnsi="Times New Roman" w:cs="Times New Roman"/>
          <w:sz w:val="24"/>
          <w:szCs w:val="24"/>
        </w:rPr>
        <w:t>phát</w:t>
      </w:r>
      <w:proofErr w:type="spellEnd"/>
      <w:r w:rsidR="00C3699F" w:rsidRPr="00183051">
        <w:rPr>
          <w:rFonts w:ascii="Times New Roman" w:eastAsia="Times New Roman" w:hAnsi="Times New Roman" w:cs="Times New Roman"/>
          <w:sz w:val="24"/>
          <w:szCs w:val="24"/>
        </w:rPr>
        <w:t xml:space="preserve"> </w:t>
      </w:r>
      <w:proofErr w:type="spellStart"/>
      <w:r w:rsidR="00C3699F" w:rsidRPr="00183051">
        <w:rPr>
          <w:rFonts w:ascii="Times New Roman" w:eastAsia="Times New Roman" w:hAnsi="Times New Roman" w:cs="Times New Roman"/>
          <w:sz w:val="24"/>
          <w:szCs w:val="24"/>
        </w:rPr>
        <w:t>hiện</w:t>
      </w:r>
      <w:proofErr w:type="spellEnd"/>
      <w:r w:rsidR="00C3699F" w:rsidRPr="00183051">
        <w:rPr>
          <w:rFonts w:ascii="Times New Roman" w:eastAsia="Times New Roman" w:hAnsi="Times New Roman" w:cs="Times New Roman"/>
          <w:sz w:val="24"/>
          <w:szCs w:val="24"/>
        </w:rPr>
        <w:t xml:space="preserve"> </w:t>
      </w:r>
      <w:proofErr w:type="spellStart"/>
      <w:r w:rsidR="00C3699F" w:rsidRPr="00183051">
        <w:rPr>
          <w:rFonts w:ascii="Times New Roman" w:eastAsia="Times New Roman" w:hAnsi="Times New Roman" w:cs="Times New Roman"/>
          <w:sz w:val="24"/>
          <w:szCs w:val="24"/>
        </w:rPr>
        <w:t>hành</w:t>
      </w:r>
      <w:proofErr w:type="spellEnd"/>
      <w:r w:rsidR="00C3699F" w:rsidRPr="00183051">
        <w:rPr>
          <w:rFonts w:ascii="Times New Roman" w:eastAsia="Times New Roman" w:hAnsi="Times New Roman" w:cs="Times New Roman"/>
          <w:sz w:val="24"/>
          <w:szCs w:val="24"/>
        </w:rPr>
        <w:t xml:space="preserve"> vi </w:t>
      </w:r>
      <w:proofErr w:type="spellStart"/>
      <w:r w:rsidR="00C3699F" w:rsidRPr="00183051">
        <w:rPr>
          <w:rFonts w:ascii="Times New Roman" w:eastAsia="Times New Roman" w:hAnsi="Times New Roman" w:cs="Times New Roman"/>
          <w:sz w:val="24"/>
          <w:szCs w:val="24"/>
        </w:rPr>
        <w:t>vi</w:t>
      </w:r>
      <w:proofErr w:type="spellEnd"/>
      <w:r w:rsidR="00C3699F" w:rsidRPr="00183051">
        <w:rPr>
          <w:rFonts w:ascii="Times New Roman" w:eastAsia="Times New Roman" w:hAnsi="Times New Roman" w:cs="Times New Roman"/>
          <w:sz w:val="24"/>
          <w:szCs w:val="24"/>
        </w:rPr>
        <w:t xml:space="preserve"> </w:t>
      </w:r>
      <w:proofErr w:type="spellStart"/>
      <w:r w:rsidR="00C3699F" w:rsidRPr="00183051">
        <w:rPr>
          <w:rFonts w:ascii="Times New Roman" w:eastAsia="Times New Roman" w:hAnsi="Times New Roman" w:cs="Times New Roman"/>
          <w:sz w:val="24"/>
          <w:szCs w:val="24"/>
        </w:rPr>
        <w:t>phạm</w:t>
      </w:r>
      <w:proofErr w:type="spellEnd"/>
      <w:r w:rsidRPr="00183051">
        <w:rPr>
          <w:rFonts w:ascii="Times New Roman" w:eastAsia="Times New Roman" w:hAnsi="Times New Roman" w:cs="Times New Roman"/>
          <w:sz w:val="24"/>
          <w:szCs w:val="24"/>
          <w:lang w:val="vi-VN"/>
        </w:rPr>
        <w:t>, yêu cầu người có hành vi vi phạm chấm dứt hành vi vi phạm và có giải pháp khắc phục hậu quả.</w:t>
      </w:r>
      <w:r w:rsidR="00567184" w:rsidRPr="00183051">
        <w:rPr>
          <w:rFonts w:ascii="Times New Roman" w:eastAsia="Times New Roman" w:hAnsi="Times New Roman" w:cs="Times New Roman"/>
          <w:sz w:val="24"/>
          <w:szCs w:val="24"/>
        </w:rPr>
        <w:t xml:space="preserve"> </w:t>
      </w:r>
    </w:p>
    <w:p w14:paraId="18B3E912" w14:textId="20976062"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Tham dự và tham gia thảo luận tại các cuộc họp Đại hội đồng cổ đông, Hội đồng quản trị và các cuộc họp khác của </w:t>
      </w:r>
      <w:r w:rsidR="00D713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w:t>
      </w:r>
    </w:p>
    <w:p w14:paraId="49011308" w14:textId="5B0B7C59" w:rsidR="00461DB4" w:rsidRPr="00190C20"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6"/>
          <w:sz w:val="24"/>
          <w:szCs w:val="24"/>
        </w:rPr>
      </w:pPr>
      <w:r w:rsidRPr="00190C20">
        <w:rPr>
          <w:rFonts w:ascii="Times New Roman" w:eastAsia="Times New Roman" w:hAnsi="Times New Roman" w:cs="Times New Roman"/>
          <w:color w:val="000000"/>
          <w:spacing w:val="-6"/>
          <w:sz w:val="24"/>
          <w:szCs w:val="24"/>
          <w:lang w:val="vi-VN"/>
        </w:rPr>
        <w:t xml:space="preserve">Sử dụng tư vấn độc lập, bộ phận kiểm toán nội bộ của </w:t>
      </w:r>
      <w:r w:rsidR="00D71399">
        <w:rPr>
          <w:rFonts w:ascii="Times New Roman" w:eastAsia="Times New Roman" w:hAnsi="Times New Roman" w:cs="Times New Roman"/>
          <w:color w:val="000000"/>
          <w:spacing w:val="-6"/>
          <w:sz w:val="24"/>
          <w:szCs w:val="24"/>
        </w:rPr>
        <w:t>VTRI</w:t>
      </w:r>
      <w:r w:rsidRPr="00190C20">
        <w:rPr>
          <w:rFonts w:ascii="Times New Roman" w:eastAsia="Times New Roman" w:hAnsi="Times New Roman" w:cs="Times New Roman"/>
          <w:color w:val="000000"/>
          <w:spacing w:val="-6"/>
          <w:sz w:val="24"/>
          <w:szCs w:val="24"/>
          <w:lang w:val="vi-VN"/>
        </w:rPr>
        <w:t xml:space="preserve"> để thực hiện nhiệm vụ được giao.</w:t>
      </w:r>
    </w:p>
    <w:p w14:paraId="4943FC49" w14:textId="376E82FD"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Ban kiểm soát có thể tham khảo ý kiến của Hội đồng quản trị trước khi trình báo cáo, kết luận và kiến nghị lên Đại hội đồng cổ đông.</w:t>
      </w:r>
    </w:p>
    <w:p w14:paraId="38FF1860" w14:textId="526AEE81"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Yêu cầu Hội đồng quản trị phải triệu tập họp bất thường Đại hội đồng cổ đông</w:t>
      </w:r>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theo</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quy</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định</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tại</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Điều</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lệ</w:t>
      </w:r>
      <w:proofErr w:type="spellEnd"/>
      <w:r w:rsidR="00FD1C3A" w:rsidRPr="004D0A86">
        <w:rPr>
          <w:rFonts w:ascii="Times New Roman" w:eastAsia="Times New Roman" w:hAnsi="Times New Roman" w:cs="Times New Roman"/>
          <w:color w:val="000000"/>
          <w:sz w:val="24"/>
          <w:szCs w:val="24"/>
        </w:rPr>
        <w:t xml:space="preserve"> </w:t>
      </w:r>
      <w:r w:rsidR="00D713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w:t>
      </w:r>
    </w:p>
    <w:p w14:paraId="2D56ED73" w14:textId="7D8E0760" w:rsidR="00461DB4" w:rsidRPr="00AC1EAF"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highlight w:val="yellow"/>
        </w:rPr>
      </w:pPr>
      <w:r w:rsidRPr="004D0A86">
        <w:rPr>
          <w:rFonts w:ascii="Times New Roman" w:eastAsia="Times New Roman" w:hAnsi="Times New Roman" w:cs="Times New Roman"/>
          <w:color w:val="000000"/>
          <w:sz w:val="24"/>
          <w:szCs w:val="24"/>
          <w:lang w:val="vi-VN"/>
        </w:rPr>
        <w:t>Thay thế Hội đồng quản trị triệu tập họp Đại hội đồng cổ đông trong thời hạn 30 ngày trong trường hợp Hội đồng quản trị không triệu tập họp Đại hội đồng cổ đông theo quy định tại </w:t>
      </w:r>
      <w:proofErr w:type="spellStart"/>
      <w:r w:rsidR="008F7222">
        <w:rPr>
          <w:rFonts w:ascii="Times New Roman" w:eastAsia="Times New Roman" w:hAnsi="Times New Roman" w:cs="Times New Roman"/>
          <w:color w:val="000000"/>
          <w:sz w:val="24"/>
          <w:szCs w:val="24"/>
        </w:rPr>
        <w:t>khoản</w:t>
      </w:r>
      <w:proofErr w:type="spellEnd"/>
      <w:r w:rsidR="008F7222">
        <w:rPr>
          <w:rFonts w:ascii="Times New Roman" w:eastAsia="Times New Roman" w:hAnsi="Times New Roman" w:cs="Times New Roman"/>
          <w:color w:val="000000"/>
          <w:sz w:val="24"/>
          <w:szCs w:val="24"/>
        </w:rPr>
        <w:t xml:space="preserve"> </w:t>
      </w:r>
      <w:r w:rsidR="00AC1EAF" w:rsidRPr="00AC1EAF">
        <w:rPr>
          <w:rFonts w:ascii="Times New Roman" w:eastAsia="Times New Roman" w:hAnsi="Times New Roman" w:cs="Times New Roman"/>
          <w:color w:val="000000"/>
          <w:sz w:val="24"/>
          <w:szCs w:val="24"/>
          <w:highlight w:val="yellow"/>
        </w:rPr>
        <w:t xml:space="preserve">6 </w:t>
      </w:r>
      <w:proofErr w:type="spellStart"/>
      <w:r w:rsidR="00AC1EAF" w:rsidRPr="00AC1EAF">
        <w:rPr>
          <w:rFonts w:ascii="Times New Roman" w:eastAsia="Times New Roman" w:hAnsi="Times New Roman" w:cs="Times New Roman"/>
          <w:color w:val="000000"/>
          <w:sz w:val="24"/>
          <w:szCs w:val="24"/>
          <w:highlight w:val="yellow"/>
        </w:rPr>
        <w:t>Điều</w:t>
      </w:r>
      <w:proofErr w:type="spellEnd"/>
      <w:r w:rsidR="00AC1EAF" w:rsidRPr="00AC1EAF">
        <w:rPr>
          <w:rFonts w:ascii="Times New Roman" w:eastAsia="Times New Roman" w:hAnsi="Times New Roman" w:cs="Times New Roman"/>
          <w:color w:val="000000"/>
          <w:sz w:val="24"/>
          <w:szCs w:val="24"/>
          <w:highlight w:val="yellow"/>
        </w:rPr>
        <w:t xml:space="preserve"> 11 </w:t>
      </w:r>
      <w:proofErr w:type="spellStart"/>
      <w:r w:rsidR="00AC1EAF" w:rsidRPr="00AC1EAF">
        <w:rPr>
          <w:rFonts w:ascii="Times New Roman" w:eastAsia="Times New Roman" w:hAnsi="Times New Roman" w:cs="Times New Roman"/>
          <w:color w:val="000000"/>
          <w:sz w:val="24"/>
          <w:szCs w:val="24"/>
          <w:highlight w:val="yellow"/>
        </w:rPr>
        <w:t>Điều</w:t>
      </w:r>
      <w:proofErr w:type="spellEnd"/>
      <w:r w:rsidR="00AC1EAF" w:rsidRPr="00AC1EAF">
        <w:rPr>
          <w:rFonts w:ascii="Times New Roman" w:eastAsia="Times New Roman" w:hAnsi="Times New Roman" w:cs="Times New Roman"/>
          <w:color w:val="000000"/>
          <w:sz w:val="24"/>
          <w:szCs w:val="24"/>
          <w:highlight w:val="yellow"/>
        </w:rPr>
        <w:t xml:space="preserve"> </w:t>
      </w:r>
      <w:proofErr w:type="spellStart"/>
      <w:r w:rsidR="00AC1EAF" w:rsidRPr="00AC1EAF">
        <w:rPr>
          <w:rFonts w:ascii="Times New Roman" w:eastAsia="Times New Roman" w:hAnsi="Times New Roman" w:cs="Times New Roman"/>
          <w:color w:val="000000"/>
          <w:sz w:val="24"/>
          <w:szCs w:val="24"/>
          <w:highlight w:val="yellow"/>
        </w:rPr>
        <w:t>lệ</w:t>
      </w:r>
      <w:proofErr w:type="spellEnd"/>
      <w:r w:rsidR="00AC1EAF" w:rsidRPr="00AC1EAF">
        <w:rPr>
          <w:rFonts w:ascii="Times New Roman" w:eastAsia="Times New Roman" w:hAnsi="Times New Roman" w:cs="Times New Roman"/>
          <w:color w:val="000000"/>
          <w:sz w:val="24"/>
          <w:szCs w:val="24"/>
          <w:highlight w:val="yellow"/>
        </w:rPr>
        <w:t xml:space="preserve"> VTRI.</w:t>
      </w:r>
    </w:p>
    <w:p w14:paraId="7AE00EB2" w14:textId="38BF24F7"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commentRangeStart w:id="26"/>
      <w:r w:rsidRPr="004D0A86">
        <w:rPr>
          <w:rFonts w:ascii="Times New Roman" w:eastAsia="Times New Roman" w:hAnsi="Times New Roman" w:cs="Times New Roman"/>
          <w:color w:val="000000"/>
          <w:sz w:val="24"/>
          <w:szCs w:val="24"/>
          <w:lang w:val="vi-VN"/>
        </w:rPr>
        <w:t>Đề nghị Chủ tịch Hội đồng quản trị phải triệu tập họp Hội đồng quản trị</w:t>
      </w:r>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theo</w:t>
      </w:r>
      <w:proofErr w:type="spellEnd"/>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quy</w:t>
      </w:r>
      <w:proofErr w:type="spellEnd"/>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định</w:t>
      </w:r>
      <w:proofErr w:type="spellEnd"/>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của</w:t>
      </w:r>
      <w:proofErr w:type="spellEnd"/>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Pháp</w:t>
      </w:r>
      <w:proofErr w:type="spellEnd"/>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luật</w:t>
      </w:r>
      <w:proofErr w:type="spellEnd"/>
      <w:r w:rsidRPr="004D0A86">
        <w:rPr>
          <w:rFonts w:ascii="Times New Roman" w:eastAsia="Times New Roman" w:hAnsi="Times New Roman" w:cs="Times New Roman"/>
          <w:color w:val="000000"/>
          <w:sz w:val="24"/>
          <w:szCs w:val="24"/>
          <w:lang w:val="vi-VN"/>
        </w:rPr>
        <w:t>.</w:t>
      </w:r>
      <w:commentRangeEnd w:id="26"/>
      <w:r w:rsidR="00AC1EAF">
        <w:rPr>
          <w:rStyle w:val="CommentReference"/>
        </w:rPr>
        <w:commentReference w:id="26"/>
      </w:r>
    </w:p>
    <w:p w14:paraId="00A0AC2B" w14:textId="3C2ECB0B"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Xem xét, trích lục, sao chép một phần hoặc toàn bộ nội dung kê khai Danh sách người có liên quan và lợi ích có liên quan </w:t>
      </w:r>
      <w:proofErr w:type="spellStart"/>
      <w:r w:rsidR="00AC1EAF" w:rsidRPr="00AC1EAF">
        <w:rPr>
          <w:rFonts w:ascii="Times New Roman" w:eastAsia="Times New Roman" w:hAnsi="Times New Roman" w:cs="Times New Roman"/>
          <w:color w:val="000000"/>
          <w:sz w:val="24"/>
          <w:szCs w:val="24"/>
          <w:highlight w:val="yellow"/>
        </w:rPr>
        <w:t>theo</w:t>
      </w:r>
      <w:proofErr w:type="spellEnd"/>
      <w:r w:rsidR="00AC1EAF" w:rsidRPr="00AC1EAF">
        <w:rPr>
          <w:rFonts w:ascii="Times New Roman" w:eastAsia="Times New Roman" w:hAnsi="Times New Roman" w:cs="Times New Roman"/>
          <w:color w:val="000000"/>
          <w:sz w:val="24"/>
          <w:szCs w:val="24"/>
          <w:highlight w:val="yellow"/>
        </w:rPr>
        <w:t xml:space="preserve"> </w:t>
      </w:r>
      <w:proofErr w:type="spellStart"/>
      <w:r w:rsidR="00AC1EAF" w:rsidRPr="00AC1EAF">
        <w:rPr>
          <w:rFonts w:ascii="Times New Roman" w:eastAsia="Times New Roman" w:hAnsi="Times New Roman" w:cs="Times New Roman"/>
          <w:color w:val="000000"/>
          <w:sz w:val="24"/>
          <w:szCs w:val="24"/>
          <w:highlight w:val="yellow"/>
        </w:rPr>
        <w:t>quy</w:t>
      </w:r>
      <w:proofErr w:type="spellEnd"/>
      <w:r w:rsidR="00AC1EAF" w:rsidRPr="00AC1EAF">
        <w:rPr>
          <w:rFonts w:ascii="Times New Roman" w:eastAsia="Times New Roman" w:hAnsi="Times New Roman" w:cs="Times New Roman"/>
          <w:color w:val="000000"/>
          <w:sz w:val="24"/>
          <w:szCs w:val="24"/>
          <w:highlight w:val="yellow"/>
        </w:rPr>
        <w:t xml:space="preserve"> </w:t>
      </w:r>
      <w:proofErr w:type="spellStart"/>
      <w:r w:rsidR="00AC1EAF" w:rsidRPr="00AC1EAF">
        <w:rPr>
          <w:rFonts w:ascii="Times New Roman" w:eastAsia="Times New Roman" w:hAnsi="Times New Roman" w:cs="Times New Roman"/>
          <w:color w:val="000000"/>
          <w:sz w:val="24"/>
          <w:szCs w:val="24"/>
          <w:highlight w:val="yellow"/>
        </w:rPr>
        <w:t>định</w:t>
      </w:r>
      <w:proofErr w:type="spellEnd"/>
      <w:r w:rsidR="00AC1EAF" w:rsidRPr="00AC1EAF">
        <w:rPr>
          <w:rFonts w:ascii="Times New Roman" w:eastAsia="Times New Roman" w:hAnsi="Times New Roman" w:cs="Times New Roman"/>
          <w:color w:val="000000"/>
          <w:sz w:val="24"/>
          <w:szCs w:val="24"/>
          <w:highlight w:val="yellow"/>
        </w:rPr>
        <w:t xml:space="preserve"> </w:t>
      </w:r>
      <w:proofErr w:type="spellStart"/>
      <w:r w:rsidR="00AC1EAF" w:rsidRPr="00AC1EAF">
        <w:rPr>
          <w:rFonts w:ascii="Times New Roman" w:eastAsia="Times New Roman" w:hAnsi="Times New Roman" w:cs="Times New Roman"/>
          <w:color w:val="000000"/>
          <w:sz w:val="24"/>
          <w:szCs w:val="24"/>
          <w:highlight w:val="yellow"/>
        </w:rPr>
        <w:t>tại</w:t>
      </w:r>
      <w:proofErr w:type="spellEnd"/>
      <w:r w:rsidR="00AC1EAF" w:rsidRPr="00AC1EAF">
        <w:rPr>
          <w:rFonts w:ascii="Times New Roman" w:eastAsia="Times New Roman" w:hAnsi="Times New Roman" w:cs="Times New Roman"/>
          <w:color w:val="000000"/>
          <w:sz w:val="24"/>
          <w:szCs w:val="24"/>
          <w:highlight w:val="yellow"/>
        </w:rPr>
        <w:t xml:space="preserve"> </w:t>
      </w:r>
      <w:proofErr w:type="spellStart"/>
      <w:r w:rsidR="00AC1EAF" w:rsidRPr="00AC1EAF">
        <w:rPr>
          <w:rFonts w:ascii="Times New Roman" w:eastAsia="Times New Roman" w:hAnsi="Times New Roman" w:cs="Times New Roman"/>
          <w:color w:val="000000"/>
          <w:sz w:val="24"/>
          <w:szCs w:val="24"/>
          <w:highlight w:val="yellow"/>
        </w:rPr>
        <w:t>khoản</w:t>
      </w:r>
      <w:proofErr w:type="spellEnd"/>
      <w:r w:rsidR="00AC1EAF" w:rsidRPr="00AC1EAF">
        <w:rPr>
          <w:rFonts w:ascii="Times New Roman" w:eastAsia="Times New Roman" w:hAnsi="Times New Roman" w:cs="Times New Roman"/>
          <w:color w:val="000000"/>
          <w:sz w:val="24"/>
          <w:szCs w:val="24"/>
          <w:highlight w:val="yellow"/>
        </w:rPr>
        <w:t xml:space="preserve"> 2 </w:t>
      </w:r>
      <w:proofErr w:type="spellStart"/>
      <w:r w:rsidR="00AC1EAF" w:rsidRPr="00AC1EAF">
        <w:rPr>
          <w:rFonts w:ascii="Times New Roman" w:eastAsia="Times New Roman" w:hAnsi="Times New Roman" w:cs="Times New Roman"/>
          <w:color w:val="000000"/>
          <w:sz w:val="24"/>
          <w:szCs w:val="24"/>
          <w:highlight w:val="yellow"/>
        </w:rPr>
        <w:t>Điều</w:t>
      </w:r>
      <w:proofErr w:type="spellEnd"/>
      <w:r w:rsidR="00AC1EAF" w:rsidRPr="00AC1EAF">
        <w:rPr>
          <w:rFonts w:ascii="Times New Roman" w:eastAsia="Times New Roman" w:hAnsi="Times New Roman" w:cs="Times New Roman"/>
          <w:color w:val="000000"/>
          <w:sz w:val="24"/>
          <w:szCs w:val="24"/>
          <w:highlight w:val="yellow"/>
        </w:rPr>
        <w:t xml:space="preserve"> 30 </w:t>
      </w:r>
      <w:proofErr w:type="spellStart"/>
      <w:r w:rsidR="00AC1EAF" w:rsidRPr="00AC1EAF">
        <w:rPr>
          <w:rFonts w:ascii="Times New Roman" w:eastAsia="Times New Roman" w:hAnsi="Times New Roman" w:cs="Times New Roman"/>
          <w:color w:val="000000"/>
          <w:sz w:val="24"/>
          <w:szCs w:val="24"/>
          <w:highlight w:val="yellow"/>
        </w:rPr>
        <w:t>Điều</w:t>
      </w:r>
      <w:proofErr w:type="spellEnd"/>
      <w:r w:rsidR="00AC1EAF" w:rsidRPr="00AC1EAF">
        <w:rPr>
          <w:rFonts w:ascii="Times New Roman" w:eastAsia="Times New Roman" w:hAnsi="Times New Roman" w:cs="Times New Roman"/>
          <w:color w:val="000000"/>
          <w:sz w:val="24"/>
          <w:szCs w:val="24"/>
          <w:highlight w:val="yellow"/>
        </w:rPr>
        <w:t xml:space="preserve"> </w:t>
      </w:r>
      <w:proofErr w:type="spellStart"/>
      <w:r w:rsidR="00AC1EAF" w:rsidRPr="00AC1EAF">
        <w:rPr>
          <w:rFonts w:ascii="Times New Roman" w:eastAsia="Times New Roman" w:hAnsi="Times New Roman" w:cs="Times New Roman"/>
          <w:color w:val="000000"/>
          <w:sz w:val="24"/>
          <w:szCs w:val="24"/>
          <w:highlight w:val="yellow"/>
        </w:rPr>
        <w:t>lệ</w:t>
      </w:r>
      <w:proofErr w:type="spellEnd"/>
      <w:r w:rsidR="00AC1EAF" w:rsidRPr="00AC1EAF">
        <w:rPr>
          <w:rFonts w:ascii="Times New Roman" w:eastAsia="Times New Roman" w:hAnsi="Times New Roman" w:cs="Times New Roman"/>
          <w:color w:val="000000"/>
          <w:sz w:val="24"/>
          <w:szCs w:val="24"/>
          <w:highlight w:val="yellow"/>
        </w:rPr>
        <w:t xml:space="preserve"> VTRI</w:t>
      </w:r>
      <w:r w:rsidR="00AC1EAF">
        <w:rPr>
          <w:rFonts w:ascii="Times New Roman" w:eastAsia="Times New Roman" w:hAnsi="Times New Roman" w:cs="Times New Roman"/>
          <w:color w:val="000000"/>
          <w:sz w:val="24"/>
          <w:szCs w:val="24"/>
        </w:rPr>
        <w:t>.</w:t>
      </w:r>
    </w:p>
    <w:p w14:paraId="2EF99782" w14:textId="7955E36E"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lastRenderedPageBreak/>
        <w:t>Đề xuất và kiến nghị Đại hội đồng cổ đông phê duyệt danh sách tổ chức kiểm toán được chấp thuận thực hiện kiểm toán Báo cáo tài chính của Công ty; tổ chức kiểm toán được chấp thuận thực hiện kiểm tra các hoạt động của Công ty khi xét thấy cần thiết.</w:t>
      </w:r>
    </w:p>
    <w:p w14:paraId="16150B53" w14:textId="266FDB0E"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Đảm bảo phối hợp hoạt động với Hội đồng quản trị, </w:t>
      </w:r>
      <w:r w:rsidR="001C701C" w:rsidRPr="004D0A86">
        <w:rPr>
          <w:rFonts w:ascii="Times New Roman" w:eastAsia="Times New Roman" w:hAnsi="Times New Roman" w:cs="Times New Roman"/>
          <w:color w:val="000000"/>
          <w:sz w:val="24"/>
          <w:szCs w:val="24"/>
        </w:rPr>
        <w:t>T</w:t>
      </w:r>
      <w:r w:rsidRPr="004D0A86">
        <w:rPr>
          <w:rFonts w:ascii="Times New Roman" w:eastAsia="Times New Roman" w:hAnsi="Times New Roman" w:cs="Times New Roman"/>
          <w:color w:val="000000"/>
          <w:sz w:val="24"/>
          <w:szCs w:val="24"/>
          <w:lang w:val="vi-VN"/>
        </w:rPr>
        <w:t>ổng Giám đốc và cổ đông.</w:t>
      </w:r>
    </w:p>
    <w:p w14:paraId="43064D32" w14:textId="4A046CB5"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Xây dựng Quy chế hoạt động của Ban kiểm soát và trình Đại hội đồng cổ đông thông qua.</w:t>
      </w:r>
    </w:p>
    <w:p w14:paraId="63CC4B28" w14:textId="26CB39F1"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Chứng kiến Hội đồng quản trị tổ chức kiểm phiếu và lập biên bản kiểm phiếu nếu được Hội đồng quản trị yêu cầu trong trường hợp lấy ý kiến cổ đông bằng văn bản để thông qua nghị quyết của Đại hội đồng cổ đông.</w:t>
      </w:r>
    </w:p>
    <w:p w14:paraId="2F6C2F20" w14:textId="5D7A9263"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Trưởng Ban kiểm soát điều hành để Đại hội đồng cổ đông bầu chủ tọa cuộc họp đối với trường hợp Chủ tịch vắng mặt hoặc tạm thời mất khả năng làm việc mà các thành viên Hội đồng quản trị còn lại không bầu được người làm chủ tọa. Trường hợp này, người có số phiếu bầu cao nhất làm chủ tọa cuộc họp.</w:t>
      </w:r>
    </w:p>
    <w:p w14:paraId="6458A02F" w14:textId="5B0C0811"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Thực hiện các quyền và nghĩa vụ khác theo quy định của Luật Doanh nghiệp, Điều lệ </w:t>
      </w:r>
      <w:r w:rsidR="003D7962">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và Nghị quyết của Đại hội đồng cổ đông.</w:t>
      </w:r>
    </w:p>
    <w:p w14:paraId="370628CE" w14:textId="23F60A02"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27" w:name="dieu_12_2"/>
      <w:r w:rsidRPr="004D0A86">
        <w:rPr>
          <w:rFonts w:ascii="Times New Roman" w:eastAsia="Times New Roman" w:hAnsi="Times New Roman" w:cs="Times New Roman"/>
          <w:b/>
          <w:bCs/>
          <w:color w:val="000000"/>
          <w:sz w:val="24"/>
          <w:szCs w:val="24"/>
          <w:lang w:val="vi-VN"/>
        </w:rPr>
        <w:t>QUYỀN ĐƯỢC CUNG CẤP THÔNG TIN CỦA BAN KIỂM SOÁT</w:t>
      </w:r>
      <w:bookmarkEnd w:id="27"/>
    </w:p>
    <w:p w14:paraId="025838BD" w14:textId="57F6A93D" w:rsidR="00461DB4" w:rsidRPr="004D0A86" w:rsidRDefault="00461DB4" w:rsidP="00F34A2B">
      <w:pPr>
        <w:pStyle w:val="ListParagraph"/>
        <w:numPr>
          <w:ilvl w:val="0"/>
          <w:numId w:val="31"/>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Tài liệu và thông tin phải được gửi đến thành viên Ban kiểm soát cùng thời điểm và theo phương thức như đối với thành viên Hội đồng quản trị, bao gồm:</w:t>
      </w:r>
    </w:p>
    <w:p w14:paraId="0D854C3B" w14:textId="2CC75D3B" w:rsidR="00461DB4" w:rsidRPr="00190C20" w:rsidRDefault="00461DB4" w:rsidP="00F34A2B">
      <w:pPr>
        <w:pStyle w:val="ListParagraph"/>
        <w:numPr>
          <w:ilvl w:val="0"/>
          <w:numId w:val="3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pacing w:val="-6"/>
          <w:sz w:val="24"/>
          <w:szCs w:val="24"/>
        </w:rPr>
      </w:pPr>
      <w:r w:rsidRPr="00190C20">
        <w:rPr>
          <w:rFonts w:ascii="Times New Roman" w:eastAsia="Times New Roman" w:hAnsi="Times New Roman" w:cs="Times New Roman"/>
          <w:color w:val="000000"/>
          <w:spacing w:val="-6"/>
          <w:sz w:val="24"/>
          <w:szCs w:val="24"/>
          <w:lang w:val="vi-VN"/>
        </w:rPr>
        <w:t>Thông báo mời họp, phiếu lấy ý kiến thành viên Hội đồng quản trị và tài liệu kèm theo;</w:t>
      </w:r>
    </w:p>
    <w:p w14:paraId="4DCA354C" w14:textId="644A6E4A" w:rsidR="00461DB4" w:rsidRPr="004D0A86" w:rsidRDefault="00461DB4" w:rsidP="00F34A2B">
      <w:pPr>
        <w:pStyle w:val="ListParagraph"/>
        <w:numPr>
          <w:ilvl w:val="0"/>
          <w:numId w:val="3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Nghị quyết, quyết định và biên bản họp của Đại hội đồng cổ đông, Hội đồng quản trị;</w:t>
      </w:r>
    </w:p>
    <w:p w14:paraId="616B887D" w14:textId="2D329CE8" w:rsidR="00461DB4" w:rsidRPr="004D0A86" w:rsidRDefault="00461DB4" w:rsidP="00F34A2B">
      <w:pPr>
        <w:pStyle w:val="ListParagraph"/>
        <w:numPr>
          <w:ilvl w:val="0"/>
          <w:numId w:val="3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Báo cáo của Tổng Giám đốc trình Hội đồng quản trị hoặc tài liệu khác do </w:t>
      </w:r>
      <w:r w:rsidR="003D7962">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phát hành.</w:t>
      </w:r>
    </w:p>
    <w:p w14:paraId="7560021E" w14:textId="0FD91C85" w:rsidR="00461DB4" w:rsidRPr="004D0A86" w:rsidRDefault="00461DB4" w:rsidP="00F34A2B">
      <w:pPr>
        <w:pStyle w:val="ListParagraph"/>
        <w:numPr>
          <w:ilvl w:val="0"/>
          <w:numId w:val="31"/>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Thành viên Ban kiểm soát có quyền tiếp cận hồ sơ, tài liệu của </w:t>
      </w:r>
      <w:r w:rsidR="003D7962">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lưu giữ tại trụ sở chính, chi nhánh và địa điểm khác; có quyền đến địa điểm làm việc của người quản lý và nhân viên của </w:t>
      </w:r>
      <w:r w:rsidR="003D7962">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trong giờ làm việc.</w:t>
      </w:r>
    </w:p>
    <w:p w14:paraId="7F3E2983" w14:textId="341F3704" w:rsidR="00461DB4" w:rsidRPr="00190C20" w:rsidRDefault="00461DB4" w:rsidP="00F34A2B">
      <w:pPr>
        <w:pStyle w:val="ListParagraph"/>
        <w:numPr>
          <w:ilvl w:val="0"/>
          <w:numId w:val="31"/>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t xml:space="preserve">Hội đồng quản trị, thành viên Hội đồng quản trị, Tổng Giám đốc, người quản lý khác phải cung cấp đầy đủ, chính xác, kịp thời thông tin, tài liệu về công tác quản lý, điều hành và hoạt động kinh doanh của </w:t>
      </w:r>
      <w:r w:rsidR="003D7962">
        <w:rPr>
          <w:rFonts w:ascii="Times New Roman" w:eastAsia="Times New Roman" w:hAnsi="Times New Roman" w:cs="Times New Roman"/>
          <w:color w:val="000000"/>
          <w:spacing w:val="-4"/>
          <w:sz w:val="24"/>
          <w:szCs w:val="24"/>
        </w:rPr>
        <w:t>VTRI</w:t>
      </w:r>
      <w:r w:rsidRPr="00190C20">
        <w:rPr>
          <w:rFonts w:ascii="Times New Roman" w:eastAsia="Times New Roman" w:hAnsi="Times New Roman" w:cs="Times New Roman"/>
          <w:color w:val="000000"/>
          <w:spacing w:val="-4"/>
          <w:sz w:val="24"/>
          <w:szCs w:val="24"/>
          <w:lang w:val="vi-VN"/>
        </w:rPr>
        <w:t xml:space="preserve"> theo yêu cầu của thành viên Ban kiểm soát hoặc Ban kiểm soát.</w:t>
      </w:r>
    </w:p>
    <w:p w14:paraId="0ECB8718" w14:textId="25EFC7CD" w:rsidR="00461DB4" w:rsidRPr="004D0A86" w:rsidRDefault="00B77E3D" w:rsidP="00F34A2B">
      <w:pPr>
        <w:pStyle w:val="ListParagraph"/>
        <w:numPr>
          <w:ilvl w:val="0"/>
          <w:numId w:val="47"/>
        </w:numPr>
        <w:shd w:val="clear" w:color="auto" w:fill="FFFFFF"/>
        <w:tabs>
          <w:tab w:val="left" w:pos="567"/>
          <w:tab w:val="left" w:pos="1276"/>
        </w:tabs>
        <w:spacing w:before="120" w:after="120" w:line="360" w:lineRule="auto"/>
        <w:ind w:left="1276" w:hanging="1276"/>
        <w:jc w:val="both"/>
        <w:rPr>
          <w:rFonts w:ascii="Times New Roman" w:eastAsia="Times New Roman" w:hAnsi="Times New Roman" w:cs="Times New Roman"/>
          <w:color w:val="000000"/>
          <w:sz w:val="24"/>
          <w:szCs w:val="24"/>
        </w:rPr>
      </w:pPr>
      <w:bookmarkStart w:id="28" w:name="dieu_13_2"/>
      <w:r w:rsidRPr="004D0A86">
        <w:rPr>
          <w:rFonts w:ascii="Times New Roman" w:eastAsia="Times New Roman" w:hAnsi="Times New Roman" w:cs="Times New Roman"/>
          <w:b/>
          <w:bCs/>
          <w:color w:val="000000"/>
          <w:sz w:val="24"/>
          <w:szCs w:val="24"/>
          <w:lang w:val="vi-VN"/>
        </w:rPr>
        <w:t>TRÁCH NHIỆM CỦA BAN KIỂM SOÁT TRONG VIỆC TRIỆU TẬP HỌP BẤT THƯỜNG ĐẠI HỘI ĐỒNG CỔ ĐÔNG</w:t>
      </w:r>
      <w:bookmarkEnd w:id="28"/>
    </w:p>
    <w:p w14:paraId="310A6AFA" w14:textId="21DC92AE" w:rsidR="00461DB4" w:rsidRPr="004D0A86" w:rsidRDefault="00461DB4" w:rsidP="00F34A2B">
      <w:pPr>
        <w:pStyle w:val="ListParagraph"/>
        <w:numPr>
          <w:ilvl w:val="0"/>
          <w:numId w:val="35"/>
        </w:numPr>
        <w:shd w:val="clear" w:color="auto" w:fill="FFFFFF"/>
        <w:spacing w:before="120" w:after="120" w:line="360" w:lineRule="auto"/>
        <w:ind w:left="709" w:hanging="709"/>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lastRenderedPageBreak/>
        <w:t>Ban kiểm soát có trách nhiệm thay thế Hội đồng quản trị triệu tập họp Đại hội đồng cổ đông trong thời hạn 30 ngày trong trường hợp Hội đồng quản trị không triệu tập họp Đại hội đồng cổ đông trong các trường hợp sau đây:</w:t>
      </w:r>
    </w:p>
    <w:p w14:paraId="77B6C8B1" w14:textId="25F3E8F7" w:rsidR="00461DB4" w:rsidRPr="004D0A86" w:rsidRDefault="00461DB4" w:rsidP="00F34A2B">
      <w:pPr>
        <w:pStyle w:val="ListParagraph"/>
        <w:numPr>
          <w:ilvl w:val="0"/>
          <w:numId w:val="3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Số thành viên Hội đồng quản trị, Ban kiểm soát còn lại ít hơn số thành viên theo quy định của pháp luật;</w:t>
      </w:r>
    </w:p>
    <w:p w14:paraId="3A3E2044" w14:textId="56241DB8" w:rsidR="00461DB4" w:rsidRPr="00190C20" w:rsidRDefault="00461DB4" w:rsidP="00F34A2B">
      <w:pPr>
        <w:pStyle w:val="ListParagraph"/>
        <w:numPr>
          <w:ilvl w:val="0"/>
          <w:numId w:val="3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190C20">
        <w:rPr>
          <w:rFonts w:ascii="Times New Roman" w:eastAsia="Times New Roman" w:hAnsi="Times New Roman" w:cs="Times New Roman"/>
          <w:color w:val="000000"/>
          <w:sz w:val="24"/>
          <w:szCs w:val="24"/>
          <w:lang w:val="vi-VN"/>
        </w:rPr>
        <w:t>Theo yêu cầu của cổ đông hoặc nhóm cổ đông quy định tại </w:t>
      </w:r>
      <w:bookmarkStart w:id="29" w:name="dc_57"/>
      <w:r w:rsidRPr="00BD23A7">
        <w:rPr>
          <w:rFonts w:ascii="Times New Roman" w:eastAsia="Times New Roman" w:hAnsi="Times New Roman" w:cs="Times New Roman"/>
          <w:sz w:val="24"/>
          <w:szCs w:val="24"/>
          <w:lang w:val="vi-VN"/>
        </w:rPr>
        <w:t xml:space="preserve">khoản </w:t>
      </w:r>
      <w:r w:rsidR="003D7962" w:rsidRPr="003D7962">
        <w:rPr>
          <w:rFonts w:ascii="Times New Roman" w:eastAsia="Times New Roman" w:hAnsi="Times New Roman" w:cs="Times New Roman"/>
          <w:sz w:val="24"/>
          <w:szCs w:val="24"/>
        </w:rPr>
        <w:t>3</w:t>
      </w:r>
      <w:r w:rsidR="0087768F" w:rsidRPr="00BD23A7">
        <w:rPr>
          <w:rFonts w:ascii="Times New Roman" w:eastAsia="Times New Roman" w:hAnsi="Times New Roman" w:cs="Times New Roman"/>
          <w:sz w:val="24"/>
          <w:szCs w:val="24"/>
          <w:lang w:val="vi-VN"/>
        </w:rPr>
        <w:t xml:space="preserve"> </w:t>
      </w:r>
      <w:r w:rsidRPr="00BD23A7">
        <w:rPr>
          <w:rFonts w:ascii="Times New Roman" w:eastAsia="Times New Roman" w:hAnsi="Times New Roman" w:cs="Times New Roman"/>
          <w:sz w:val="24"/>
          <w:szCs w:val="24"/>
          <w:lang w:val="vi-VN"/>
        </w:rPr>
        <w:t xml:space="preserve">Điều </w:t>
      </w:r>
      <w:r w:rsidR="0003335F">
        <w:rPr>
          <w:rFonts w:ascii="Times New Roman" w:eastAsia="Times New Roman" w:hAnsi="Times New Roman" w:cs="Times New Roman"/>
          <w:sz w:val="24"/>
          <w:szCs w:val="24"/>
        </w:rPr>
        <w:t>9</w:t>
      </w:r>
      <w:r w:rsidRPr="00190C20">
        <w:rPr>
          <w:rFonts w:ascii="Times New Roman" w:eastAsia="Times New Roman" w:hAnsi="Times New Roman" w:cs="Times New Roman"/>
          <w:sz w:val="24"/>
          <w:szCs w:val="24"/>
          <w:lang w:val="vi-VN"/>
        </w:rPr>
        <w:t xml:space="preserve"> </w:t>
      </w:r>
      <w:bookmarkEnd w:id="29"/>
      <w:proofErr w:type="spellStart"/>
      <w:r w:rsidR="0087768F" w:rsidRPr="00190C20">
        <w:rPr>
          <w:rFonts w:ascii="Times New Roman" w:eastAsia="Times New Roman" w:hAnsi="Times New Roman" w:cs="Times New Roman"/>
          <w:color w:val="000000"/>
          <w:sz w:val="24"/>
          <w:szCs w:val="24"/>
        </w:rPr>
        <w:t>Điều</w:t>
      </w:r>
      <w:proofErr w:type="spellEnd"/>
      <w:r w:rsidR="0087768F" w:rsidRPr="00190C20">
        <w:rPr>
          <w:rFonts w:ascii="Times New Roman" w:eastAsia="Times New Roman" w:hAnsi="Times New Roman" w:cs="Times New Roman"/>
          <w:color w:val="000000"/>
          <w:sz w:val="24"/>
          <w:szCs w:val="24"/>
        </w:rPr>
        <w:t xml:space="preserve"> </w:t>
      </w:r>
      <w:proofErr w:type="spellStart"/>
      <w:r w:rsidR="0087768F" w:rsidRPr="00190C20">
        <w:rPr>
          <w:rFonts w:ascii="Times New Roman" w:eastAsia="Times New Roman" w:hAnsi="Times New Roman" w:cs="Times New Roman"/>
          <w:color w:val="000000"/>
          <w:sz w:val="24"/>
          <w:szCs w:val="24"/>
        </w:rPr>
        <w:t>lệ</w:t>
      </w:r>
      <w:proofErr w:type="spellEnd"/>
      <w:r w:rsidR="0087768F" w:rsidRPr="00190C20">
        <w:rPr>
          <w:rFonts w:ascii="Times New Roman" w:eastAsia="Times New Roman" w:hAnsi="Times New Roman" w:cs="Times New Roman"/>
          <w:color w:val="000000"/>
          <w:sz w:val="24"/>
          <w:szCs w:val="24"/>
        </w:rPr>
        <w:t xml:space="preserve"> </w:t>
      </w:r>
      <w:r w:rsidR="003D7962">
        <w:rPr>
          <w:rFonts w:ascii="Times New Roman" w:eastAsia="Times New Roman" w:hAnsi="Times New Roman" w:cs="Times New Roman"/>
          <w:color w:val="000000"/>
          <w:sz w:val="24"/>
          <w:szCs w:val="24"/>
        </w:rPr>
        <w:t>VTRI</w:t>
      </w:r>
      <w:r w:rsidRPr="00190C20">
        <w:rPr>
          <w:rFonts w:ascii="Times New Roman" w:eastAsia="Times New Roman" w:hAnsi="Times New Roman" w:cs="Times New Roman"/>
          <w:color w:val="000000"/>
          <w:sz w:val="24"/>
          <w:szCs w:val="24"/>
          <w:lang w:val="vi-VN"/>
        </w:rPr>
        <w:t>;</w:t>
      </w:r>
    </w:p>
    <w:p w14:paraId="7C68B52E" w14:textId="0C23685B" w:rsidR="00461DB4" w:rsidRPr="00190C20" w:rsidRDefault="00461DB4" w:rsidP="00F34A2B">
      <w:pPr>
        <w:pStyle w:val="ListParagraph"/>
        <w:numPr>
          <w:ilvl w:val="0"/>
          <w:numId w:val="3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t>Khi có yêu cầu triệu tập họp bất thường Đại hội đồng cổ đông của Ban kiểm soát nhưng Hội đồng quản trị không thự</w:t>
      </w:r>
      <w:r w:rsidR="00B239B1">
        <w:rPr>
          <w:rFonts w:ascii="Times New Roman" w:eastAsia="Times New Roman" w:hAnsi="Times New Roman" w:cs="Times New Roman"/>
          <w:color w:val="000000"/>
          <w:spacing w:val="-4"/>
          <w:sz w:val="24"/>
          <w:szCs w:val="24"/>
          <w:lang w:val="vi-VN"/>
        </w:rPr>
        <w:t xml:space="preserve">c hiện, trừ trường hợp Điều lệ </w:t>
      </w:r>
      <w:r w:rsidR="003D7962">
        <w:rPr>
          <w:rFonts w:ascii="Times New Roman" w:eastAsia="Times New Roman" w:hAnsi="Times New Roman" w:cs="Times New Roman"/>
          <w:color w:val="000000"/>
          <w:spacing w:val="-4"/>
          <w:sz w:val="24"/>
          <w:szCs w:val="24"/>
        </w:rPr>
        <w:t>VTRI</w:t>
      </w:r>
      <w:r w:rsidRPr="00190C20">
        <w:rPr>
          <w:rFonts w:ascii="Times New Roman" w:eastAsia="Times New Roman" w:hAnsi="Times New Roman" w:cs="Times New Roman"/>
          <w:color w:val="000000"/>
          <w:spacing w:val="-4"/>
          <w:sz w:val="24"/>
          <w:szCs w:val="24"/>
          <w:lang w:val="vi-VN"/>
        </w:rPr>
        <w:t xml:space="preserve"> có quy định khác.</w:t>
      </w:r>
    </w:p>
    <w:p w14:paraId="57FB95CD" w14:textId="5E6660C4" w:rsidR="00461DB4" w:rsidRPr="004D0A86" w:rsidRDefault="00461DB4" w:rsidP="00F34A2B">
      <w:pPr>
        <w:pStyle w:val="ListParagraph"/>
        <w:numPr>
          <w:ilvl w:val="0"/>
          <w:numId w:val="3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Trường hợp Ban kiểm soát không triệu tập họp Đại hội đồng cổ đông theo quy định thì Ban kiểm soát phải bồi thường thiệt hại phát sinh cho </w:t>
      </w:r>
      <w:r w:rsidR="003D7962">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w:t>
      </w:r>
    </w:p>
    <w:p w14:paraId="69AECF7C" w14:textId="2F4AD339" w:rsidR="00461DB4" w:rsidRPr="00AC1EAF" w:rsidRDefault="00461DB4" w:rsidP="00F34A2B">
      <w:pPr>
        <w:pStyle w:val="ListParagraph"/>
        <w:numPr>
          <w:ilvl w:val="0"/>
          <w:numId w:val="3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AC1EAF">
        <w:rPr>
          <w:rFonts w:ascii="Times New Roman" w:eastAsia="Times New Roman" w:hAnsi="Times New Roman" w:cs="Times New Roman"/>
          <w:color w:val="000000"/>
          <w:sz w:val="24"/>
          <w:szCs w:val="24"/>
          <w:lang w:val="vi-VN"/>
        </w:rPr>
        <w:t>Chi phí triệu tập và tiến hành họp Đại hội đồng cổ đông theo quy định tại khoản 1 Điều này sẽ được Công ty hoàn lại.</w:t>
      </w:r>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Những</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phí</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tổn</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này</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sẽ</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không</w:t>
      </w:r>
      <w:proofErr w:type="spellEnd"/>
      <w:r w:rsidR="003D7962" w:rsidRPr="00AC1EAF">
        <w:rPr>
          <w:rFonts w:ascii="Times New Roman" w:eastAsia="Times New Roman" w:hAnsi="Times New Roman" w:cs="Times New Roman"/>
          <w:color w:val="000000"/>
          <w:sz w:val="24"/>
          <w:szCs w:val="24"/>
        </w:rPr>
        <w:t xml:space="preserve"> bao </w:t>
      </w:r>
      <w:proofErr w:type="spellStart"/>
      <w:r w:rsidR="003D7962" w:rsidRPr="00AC1EAF">
        <w:rPr>
          <w:rFonts w:ascii="Times New Roman" w:eastAsia="Times New Roman" w:hAnsi="Times New Roman" w:cs="Times New Roman"/>
          <w:color w:val="000000"/>
          <w:sz w:val="24"/>
          <w:szCs w:val="24"/>
        </w:rPr>
        <w:t>gồm</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những</w:t>
      </w:r>
      <w:proofErr w:type="spellEnd"/>
      <w:r w:rsidR="003D7962" w:rsidRPr="00AC1EAF">
        <w:rPr>
          <w:rFonts w:ascii="Times New Roman" w:eastAsia="Times New Roman" w:hAnsi="Times New Roman" w:cs="Times New Roman"/>
          <w:color w:val="000000"/>
          <w:sz w:val="24"/>
          <w:szCs w:val="24"/>
        </w:rPr>
        <w:t xml:space="preserve"> chi </w:t>
      </w:r>
      <w:proofErr w:type="spellStart"/>
      <w:r w:rsidR="003D7962" w:rsidRPr="00AC1EAF">
        <w:rPr>
          <w:rFonts w:ascii="Times New Roman" w:eastAsia="Times New Roman" w:hAnsi="Times New Roman" w:cs="Times New Roman"/>
          <w:color w:val="000000"/>
          <w:sz w:val="24"/>
          <w:szCs w:val="24"/>
        </w:rPr>
        <w:t>phí</w:t>
      </w:r>
      <w:proofErr w:type="spellEnd"/>
      <w:r w:rsidR="003D7962" w:rsidRPr="00AC1EAF">
        <w:rPr>
          <w:rFonts w:ascii="Times New Roman" w:eastAsia="Times New Roman" w:hAnsi="Times New Roman" w:cs="Times New Roman"/>
          <w:color w:val="000000"/>
          <w:sz w:val="24"/>
          <w:szCs w:val="24"/>
        </w:rPr>
        <w:t xml:space="preserve"> do </w:t>
      </w:r>
      <w:proofErr w:type="spellStart"/>
      <w:r w:rsidR="003D7962" w:rsidRPr="00AC1EAF">
        <w:rPr>
          <w:rFonts w:ascii="Times New Roman" w:eastAsia="Times New Roman" w:hAnsi="Times New Roman" w:cs="Times New Roman"/>
          <w:color w:val="000000"/>
          <w:sz w:val="24"/>
          <w:szCs w:val="24"/>
        </w:rPr>
        <w:t>Cổ</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đông</w:t>
      </w:r>
      <w:proofErr w:type="spellEnd"/>
      <w:r w:rsidR="003D7962" w:rsidRPr="00AC1EAF">
        <w:rPr>
          <w:rFonts w:ascii="Times New Roman" w:eastAsia="Times New Roman" w:hAnsi="Times New Roman" w:cs="Times New Roman"/>
          <w:color w:val="000000"/>
          <w:sz w:val="24"/>
          <w:szCs w:val="24"/>
        </w:rPr>
        <w:t xml:space="preserve"> chi </w:t>
      </w:r>
      <w:proofErr w:type="spellStart"/>
      <w:r w:rsidR="003D7962" w:rsidRPr="00AC1EAF">
        <w:rPr>
          <w:rFonts w:ascii="Times New Roman" w:eastAsia="Times New Roman" w:hAnsi="Times New Roman" w:cs="Times New Roman"/>
          <w:color w:val="000000"/>
          <w:sz w:val="24"/>
          <w:szCs w:val="24"/>
        </w:rPr>
        <w:t>tiêu</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khi</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tham</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dự</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Đại</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hội</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đồng</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cổ</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đông</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kể</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cả</w:t>
      </w:r>
      <w:proofErr w:type="spellEnd"/>
      <w:r w:rsidR="003D7962" w:rsidRPr="00AC1EAF">
        <w:rPr>
          <w:rFonts w:ascii="Times New Roman" w:eastAsia="Times New Roman" w:hAnsi="Times New Roman" w:cs="Times New Roman"/>
          <w:color w:val="000000"/>
          <w:sz w:val="24"/>
          <w:szCs w:val="24"/>
        </w:rPr>
        <w:t xml:space="preserve"> chi </w:t>
      </w:r>
      <w:proofErr w:type="spellStart"/>
      <w:r w:rsidR="003D7962" w:rsidRPr="00AC1EAF">
        <w:rPr>
          <w:rFonts w:ascii="Times New Roman" w:eastAsia="Times New Roman" w:hAnsi="Times New Roman" w:cs="Times New Roman"/>
          <w:color w:val="000000"/>
          <w:sz w:val="24"/>
          <w:szCs w:val="24"/>
        </w:rPr>
        <w:t>phí</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ăn</w:t>
      </w:r>
      <w:proofErr w:type="spellEnd"/>
      <w:r w:rsidR="003D7962" w:rsidRPr="00AC1EAF">
        <w:rPr>
          <w:rFonts w:ascii="Times New Roman" w:eastAsia="Times New Roman" w:hAnsi="Times New Roman" w:cs="Times New Roman"/>
          <w:color w:val="000000"/>
          <w:sz w:val="24"/>
          <w:szCs w:val="24"/>
        </w:rPr>
        <w:t xml:space="preserve"> ở </w:t>
      </w:r>
      <w:proofErr w:type="spellStart"/>
      <w:r w:rsidR="003D7962" w:rsidRPr="00AC1EAF">
        <w:rPr>
          <w:rFonts w:ascii="Times New Roman" w:eastAsia="Times New Roman" w:hAnsi="Times New Roman" w:cs="Times New Roman"/>
          <w:color w:val="000000"/>
          <w:sz w:val="24"/>
          <w:szCs w:val="24"/>
        </w:rPr>
        <w:t>và</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đi</w:t>
      </w:r>
      <w:proofErr w:type="spellEnd"/>
      <w:r w:rsidR="003D7962" w:rsidRPr="00AC1EAF">
        <w:rPr>
          <w:rFonts w:ascii="Times New Roman" w:eastAsia="Times New Roman" w:hAnsi="Times New Roman" w:cs="Times New Roman"/>
          <w:color w:val="000000"/>
          <w:sz w:val="24"/>
          <w:szCs w:val="24"/>
        </w:rPr>
        <w:t xml:space="preserve"> </w:t>
      </w:r>
      <w:proofErr w:type="spellStart"/>
      <w:r w:rsidR="003D7962" w:rsidRPr="00AC1EAF">
        <w:rPr>
          <w:rFonts w:ascii="Times New Roman" w:eastAsia="Times New Roman" w:hAnsi="Times New Roman" w:cs="Times New Roman"/>
          <w:color w:val="000000"/>
          <w:sz w:val="24"/>
          <w:szCs w:val="24"/>
        </w:rPr>
        <w:t>lại</w:t>
      </w:r>
      <w:proofErr w:type="spellEnd"/>
      <w:r w:rsidR="003D7962" w:rsidRPr="00AC1EAF">
        <w:rPr>
          <w:rFonts w:ascii="Times New Roman" w:eastAsia="Times New Roman" w:hAnsi="Times New Roman" w:cs="Times New Roman"/>
          <w:color w:val="000000"/>
          <w:sz w:val="24"/>
          <w:szCs w:val="24"/>
        </w:rPr>
        <w:t>.</w:t>
      </w:r>
    </w:p>
    <w:p w14:paraId="725AA51B"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30" w:name="chuong_4_1"/>
      <w:r w:rsidRPr="004D0A86">
        <w:rPr>
          <w:rFonts w:ascii="Times New Roman" w:eastAsia="Times New Roman" w:hAnsi="Times New Roman" w:cs="Times New Roman"/>
          <w:b/>
          <w:bCs/>
          <w:color w:val="000000"/>
          <w:sz w:val="24"/>
          <w:szCs w:val="24"/>
          <w:lang w:val="vi-VN"/>
        </w:rPr>
        <w:t>Chương IV</w:t>
      </w:r>
      <w:bookmarkEnd w:id="30"/>
    </w:p>
    <w:p w14:paraId="1A7CED94"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31" w:name="chuong_4_1_name"/>
      <w:r w:rsidRPr="004D0A86">
        <w:rPr>
          <w:rFonts w:ascii="Times New Roman" w:eastAsia="Times New Roman" w:hAnsi="Times New Roman" w:cs="Times New Roman"/>
          <w:b/>
          <w:bCs/>
          <w:color w:val="000000"/>
          <w:sz w:val="24"/>
          <w:szCs w:val="24"/>
          <w:lang w:val="vi-VN"/>
        </w:rPr>
        <w:t>CUỘC HỌP BAN KIỂM SOÁT</w:t>
      </w:r>
      <w:bookmarkEnd w:id="31"/>
    </w:p>
    <w:p w14:paraId="45B3087A" w14:textId="1773E097"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32" w:name="dieu_14_2"/>
      <w:r w:rsidRPr="004D0A86">
        <w:rPr>
          <w:rFonts w:ascii="Times New Roman" w:eastAsia="Times New Roman" w:hAnsi="Times New Roman" w:cs="Times New Roman"/>
          <w:b/>
          <w:bCs/>
          <w:color w:val="000000"/>
          <w:sz w:val="24"/>
          <w:szCs w:val="24"/>
          <w:lang w:val="vi-VN"/>
        </w:rPr>
        <w:t>CUỘC HỌP CỦA BAN KIỂM SOÁT</w:t>
      </w:r>
      <w:bookmarkEnd w:id="32"/>
    </w:p>
    <w:p w14:paraId="005915A1" w14:textId="6495FF2E" w:rsidR="00461DB4" w:rsidRPr="003D7962" w:rsidRDefault="00461DB4" w:rsidP="00F34A2B">
      <w:pPr>
        <w:pStyle w:val="ListParagraph"/>
        <w:numPr>
          <w:ilvl w:val="0"/>
          <w:numId w:val="3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Ban kiểm soát phải họp ít nhất </w:t>
      </w:r>
      <w:r w:rsidR="00471D96">
        <w:rPr>
          <w:rFonts w:ascii="Times New Roman" w:eastAsia="Times New Roman" w:hAnsi="Times New Roman" w:cs="Times New Roman"/>
          <w:color w:val="000000"/>
          <w:sz w:val="24"/>
          <w:szCs w:val="24"/>
        </w:rPr>
        <w:t>02</w:t>
      </w:r>
      <w:r w:rsidR="00471D96" w:rsidRPr="004D0A86">
        <w:rPr>
          <w:rFonts w:ascii="Times New Roman" w:eastAsia="Times New Roman" w:hAnsi="Times New Roman" w:cs="Times New Roman"/>
          <w:color w:val="000000"/>
          <w:sz w:val="24"/>
          <w:szCs w:val="24"/>
          <w:lang w:val="vi-VN"/>
        </w:rPr>
        <w:t xml:space="preserve"> </w:t>
      </w:r>
      <w:r w:rsidRPr="004D0A86">
        <w:rPr>
          <w:rFonts w:ascii="Times New Roman" w:eastAsia="Times New Roman" w:hAnsi="Times New Roman" w:cs="Times New Roman"/>
          <w:color w:val="000000"/>
          <w:sz w:val="24"/>
          <w:szCs w:val="24"/>
          <w:lang w:val="vi-VN"/>
        </w:rPr>
        <w:t>(</w:t>
      </w:r>
      <w:proofErr w:type="spellStart"/>
      <w:r w:rsidR="00471D96">
        <w:rPr>
          <w:rFonts w:ascii="Times New Roman" w:eastAsia="Times New Roman" w:hAnsi="Times New Roman" w:cs="Times New Roman"/>
          <w:color w:val="000000"/>
          <w:sz w:val="24"/>
          <w:szCs w:val="24"/>
        </w:rPr>
        <w:t>hai</w:t>
      </w:r>
      <w:proofErr w:type="spellEnd"/>
      <w:r w:rsidRPr="004D0A86">
        <w:rPr>
          <w:rFonts w:ascii="Times New Roman" w:eastAsia="Times New Roman" w:hAnsi="Times New Roman" w:cs="Times New Roman"/>
          <w:color w:val="000000"/>
          <w:sz w:val="24"/>
          <w:szCs w:val="24"/>
          <w:lang w:val="vi-VN"/>
        </w:rPr>
        <w:t>) lần trong một năm, số lượng thành viên tham dự họp ít nhất là hai phần ba (2/3) số thành viên Ban kiểm soát.</w:t>
      </w:r>
    </w:p>
    <w:p w14:paraId="696B80DE" w14:textId="23A89E1E" w:rsidR="003D7962" w:rsidRPr="00885954" w:rsidRDefault="003D7962" w:rsidP="00F34A2B">
      <w:pPr>
        <w:pStyle w:val="ListParagraph"/>
        <w:numPr>
          <w:ilvl w:val="0"/>
          <w:numId w:val="3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proofErr w:type="spellStart"/>
      <w:r w:rsidRPr="00885954">
        <w:rPr>
          <w:rFonts w:ascii="Times New Roman" w:eastAsia="Times New Roman" w:hAnsi="Times New Roman" w:cs="Times New Roman"/>
          <w:color w:val="000000"/>
          <w:sz w:val="24"/>
          <w:szCs w:val="24"/>
        </w:rPr>
        <w:t>Cuộc</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họp</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được</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tiến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hành</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theo</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thông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báo</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của</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Trưởng</w:t>
      </w:r>
      <w:proofErr w:type="spellEnd"/>
      <w:r w:rsidRPr="00885954">
        <w:rPr>
          <w:rFonts w:ascii="Times New Roman" w:eastAsia="Times New Roman" w:hAnsi="Times New Roman" w:cs="Times New Roman"/>
          <w:color w:val="000000"/>
          <w:sz w:val="24"/>
          <w:szCs w:val="24"/>
        </w:rPr>
        <w:t xml:space="preserve"> Ban </w:t>
      </w:r>
      <w:proofErr w:type="spellStart"/>
      <w:r w:rsidRPr="00885954">
        <w:rPr>
          <w:rFonts w:ascii="Times New Roman" w:eastAsia="Times New Roman" w:hAnsi="Times New Roman" w:cs="Times New Roman"/>
          <w:color w:val="000000"/>
          <w:sz w:val="24"/>
          <w:szCs w:val="24"/>
        </w:rPr>
        <w:t>Kiểm</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soát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Thông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báo</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mời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họp</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được</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gửi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đến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Kiểm</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soát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viên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ít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nhất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năm</w:t>
      </w:r>
      <w:proofErr w:type="spellEnd"/>
      <w:r w:rsidRPr="00885954">
        <w:rPr>
          <w:rFonts w:ascii="Times New Roman" w:eastAsia="Times New Roman" w:hAnsi="Times New Roman" w:cs="Times New Roman"/>
          <w:color w:val="000000"/>
          <w:sz w:val="24"/>
          <w:szCs w:val="24"/>
        </w:rPr>
        <w:t xml:space="preserve"> (5) </w:t>
      </w:r>
      <w:proofErr w:type="spellStart"/>
      <w:r w:rsidRPr="00885954">
        <w:rPr>
          <w:rFonts w:ascii="Times New Roman" w:eastAsia="Times New Roman" w:hAnsi="Times New Roman" w:cs="Times New Roman"/>
          <w:color w:val="000000"/>
          <w:sz w:val="24"/>
          <w:szCs w:val="24"/>
        </w:rPr>
        <w:t>ngày</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làm</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việc</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trước</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ngày</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họp</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dự</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kiến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Trong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thông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báo</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mời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họp</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phải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nêu</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rõ</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chương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trình</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họp</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thời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gian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họp</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địa</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điểm</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họp</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kèm</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theo</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những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tài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liệu</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cần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thiết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về</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những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vấn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đề</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đưa</w:t>
      </w:r>
      <w:proofErr w:type="spellEnd"/>
      <w:r w:rsidRPr="00885954">
        <w:rPr>
          <w:rFonts w:ascii="Times New Roman" w:eastAsia="Times New Roman" w:hAnsi="Times New Roman" w:cs="Times New Roman"/>
          <w:color w:val="000000"/>
          <w:sz w:val="24"/>
          <w:szCs w:val="24"/>
        </w:rPr>
        <w:t xml:space="preserve"> ra </w:t>
      </w:r>
      <w:proofErr w:type="spellStart"/>
      <w:r w:rsidRPr="00885954">
        <w:rPr>
          <w:rFonts w:ascii="Times New Roman" w:eastAsia="Times New Roman" w:hAnsi="Times New Roman" w:cs="Times New Roman"/>
          <w:color w:val="000000"/>
          <w:sz w:val="24"/>
          <w:szCs w:val="24"/>
        </w:rPr>
        <w:t>bàn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bạc</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biểu</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quyết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tại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cuộc</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họp</w:t>
      </w:r>
      <w:proofErr w:type="spellEnd"/>
      <w:r w:rsidRPr="00885954">
        <w:rPr>
          <w:rFonts w:ascii="Times New Roman" w:eastAsia="Times New Roman" w:hAnsi="Times New Roman" w:cs="Times New Roman"/>
          <w:color w:val="000000"/>
          <w:sz w:val="24"/>
          <w:szCs w:val="24"/>
        </w:rPr>
        <w:t>.</w:t>
      </w:r>
    </w:p>
    <w:p w14:paraId="16C6B693" w14:textId="1F2BFCE8" w:rsidR="003D7962" w:rsidRPr="00885954" w:rsidRDefault="003D7962" w:rsidP="00F34A2B">
      <w:pPr>
        <w:pStyle w:val="ListParagraph"/>
        <w:numPr>
          <w:ilvl w:val="0"/>
          <w:numId w:val="3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proofErr w:type="spellStart"/>
      <w:r w:rsidRPr="00885954">
        <w:rPr>
          <w:rFonts w:ascii="Times New Roman" w:eastAsia="Times New Roman" w:hAnsi="Times New Roman" w:cs="Times New Roman"/>
          <w:color w:val="000000"/>
          <w:sz w:val="24"/>
          <w:szCs w:val="24"/>
        </w:rPr>
        <w:t>Các</w:t>
      </w:r>
      <w:proofErr w:type="spellEnd"/>
      <w:r w:rsidRPr="00885954">
        <w:rPr>
          <w:rFonts w:ascii="Times New Roman" w:eastAsia="Times New Roman" w:hAnsi="Times New Roman" w:cs="Times New Roman"/>
          <w:color w:val="000000"/>
          <w:sz w:val="24"/>
          <w:szCs w:val="24"/>
        </w:rPr>
        <w:t xml:space="preserve"> ý </w:t>
      </w:r>
      <w:proofErr w:type="spellStart"/>
      <w:r w:rsidRPr="00885954">
        <w:rPr>
          <w:rFonts w:ascii="Times New Roman" w:eastAsia="Times New Roman" w:hAnsi="Times New Roman" w:cs="Times New Roman"/>
          <w:color w:val="000000"/>
          <w:sz w:val="24"/>
          <w:szCs w:val="24"/>
        </w:rPr>
        <w:t>kiến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kiến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nghị</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của</w:t>
      </w:r>
      <w:proofErr w:type="spellEnd"/>
      <w:r w:rsidRPr="00885954">
        <w:rPr>
          <w:rFonts w:ascii="Times New Roman" w:eastAsia="Times New Roman" w:hAnsi="Times New Roman" w:cs="Times New Roman"/>
          <w:color w:val="000000"/>
          <w:sz w:val="24"/>
          <w:szCs w:val="24"/>
        </w:rPr>
        <w:t xml:space="preserve"> Ban </w:t>
      </w:r>
      <w:proofErr w:type="spellStart"/>
      <w:r w:rsidRPr="00885954">
        <w:rPr>
          <w:rFonts w:ascii="Times New Roman" w:eastAsia="Times New Roman" w:hAnsi="Times New Roman" w:cs="Times New Roman"/>
          <w:color w:val="000000"/>
          <w:sz w:val="24"/>
          <w:szCs w:val="24"/>
        </w:rPr>
        <w:t>kiểm</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soát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phải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được</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thông</w:t>
      </w:r>
      <w:proofErr w:type="spellEnd"/>
      <w:r w:rsidRPr="00885954">
        <w:rPr>
          <w:rFonts w:ascii="Times New Roman" w:eastAsia="Times New Roman" w:hAnsi="Times New Roman" w:cs="Times New Roman"/>
          <w:color w:val="000000"/>
          <w:sz w:val="24"/>
          <w:szCs w:val="24"/>
        </w:rPr>
        <w:t xml:space="preserve"> qua </w:t>
      </w:r>
      <w:proofErr w:type="spellStart"/>
      <w:r w:rsidRPr="00885954">
        <w:rPr>
          <w:rFonts w:ascii="Times New Roman" w:eastAsia="Times New Roman" w:hAnsi="Times New Roman" w:cs="Times New Roman"/>
          <w:color w:val="000000"/>
          <w:sz w:val="24"/>
          <w:szCs w:val="24"/>
        </w:rPr>
        <w:t>bằng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cách</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biểu</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quyết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tuân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theo</w:t>
      </w:r>
      <w:proofErr w:type="spellEnd"/>
      <w:r w:rsidRPr="00885954">
        <w:rPr>
          <w:rFonts w:ascii="Times New Roman" w:eastAsia="Times New Roman" w:hAnsi="Times New Roman" w:cs="Times New Roman"/>
          <w:color w:val="000000"/>
          <w:sz w:val="24"/>
          <w:szCs w:val="24"/>
        </w:rPr>
        <w:t xml:space="preserve"> ý </w:t>
      </w:r>
      <w:proofErr w:type="spellStart"/>
      <w:r w:rsidRPr="00885954">
        <w:rPr>
          <w:rFonts w:ascii="Times New Roman" w:eastAsia="Times New Roman" w:hAnsi="Times New Roman" w:cs="Times New Roman"/>
          <w:color w:val="000000"/>
          <w:sz w:val="24"/>
          <w:szCs w:val="24"/>
        </w:rPr>
        <w:t>kiến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tán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thành</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của</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đa</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số</w:t>
      </w:r>
      <w:proofErr w:type="spellEnd"/>
      <w:r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thành</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viên</w:t>
      </w:r>
      <w:proofErr w:type="spellEnd"/>
      <w:r w:rsidR="00221B99" w:rsidRPr="00885954">
        <w:rPr>
          <w:rFonts w:ascii="Times New Roman" w:eastAsia="Times New Roman" w:hAnsi="Times New Roman" w:cs="Times New Roman"/>
          <w:color w:val="000000"/>
          <w:sz w:val="24"/>
          <w:szCs w:val="24"/>
        </w:rPr>
        <w:t xml:space="preserve"> Ban </w:t>
      </w:r>
      <w:proofErr w:type="spellStart"/>
      <w:r w:rsidR="00221B99" w:rsidRPr="00885954">
        <w:rPr>
          <w:rFonts w:ascii="Times New Roman" w:eastAsia="Times New Roman" w:hAnsi="Times New Roman" w:cs="Times New Roman"/>
          <w:color w:val="000000"/>
          <w:sz w:val="24"/>
          <w:szCs w:val="24"/>
        </w:rPr>
        <w:t>Kiểm</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soát</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có</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mặt</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Trường</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hợp</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số</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phiếu</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ngang</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nhau</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thì</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quyết</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định</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cuối</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cùng</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thuộc</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về</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phía</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có</w:t>
      </w:r>
      <w:proofErr w:type="spellEnd"/>
      <w:r w:rsidR="00221B99" w:rsidRPr="00885954">
        <w:rPr>
          <w:rFonts w:ascii="Times New Roman" w:eastAsia="Times New Roman" w:hAnsi="Times New Roman" w:cs="Times New Roman"/>
          <w:color w:val="000000"/>
          <w:sz w:val="24"/>
          <w:szCs w:val="24"/>
        </w:rPr>
        <w:t xml:space="preserve"> ý </w:t>
      </w:r>
      <w:proofErr w:type="spellStart"/>
      <w:r w:rsidR="00221B99" w:rsidRPr="00885954">
        <w:rPr>
          <w:rFonts w:ascii="Times New Roman" w:eastAsia="Times New Roman" w:hAnsi="Times New Roman" w:cs="Times New Roman"/>
          <w:color w:val="000000"/>
          <w:sz w:val="24"/>
          <w:szCs w:val="24"/>
        </w:rPr>
        <w:t>kiến</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của</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Trưởng</w:t>
      </w:r>
      <w:proofErr w:type="spellEnd"/>
      <w:r w:rsidR="00221B99" w:rsidRPr="00885954">
        <w:rPr>
          <w:rFonts w:ascii="Times New Roman" w:eastAsia="Times New Roman" w:hAnsi="Times New Roman" w:cs="Times New Roman"/>
          <w:color w:val="000000"/>
          <w:sz w:val="24"/>
          <w:szCs w:val="24"/>
        </w:rPr>
        <w:t xml:space="preserve"> Ban </w:t>
      </w:r>
      <w:proofErr w:type="spellStart"/>
      <w:r w:rsidR="00221B99" w:rsidRPr="00885954">
        <w:rPr>
          <w:rFonts w:ascii="Times New Roman" w:eastAsia="Times New Roman" w:hAnsi="Times New Roman" w:cs="Times New Roman"/>
          <w:color w:val="000000"/>
          <w:sz w:val="24"/>
          <w:szCs w:val="24"/>
        </w:rPr>
        <w:t>Kiểm</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soát</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Các</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thành</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viên</w:t>
      </w:r>
      <w:proofErr w:type="spellEnd"/>
      <w:r w:rsidR="00221B99" w:rsidRPr="00885954">
        <w:rPr>
          <w:rFonts w:ascii="Times New Roman" w:eastAsia="Times New Roman" w:hAnsi="Times New Roman" w:cs="Times New Roman"/>
          <w:color w:val="000000"/>
          <w:sz w:val="24"/>
          <w:szCs w:val="24"/>
        </w:rPr>
        <w:t xml:space="preserve"> Ban </w:t>
      </w:r>
      <w:proofErr w:type="spellStart"/>
      <w:r w:rsidR="00221B99" w:rsidRPr="00885954">
        <w:rPr>
          <w:rFonts w:ascii="Times New Roman" w:eastAsia="Times New Roman" w:hAnsi="Times New Roman" w:cs="Times New Roman"/>
          <w:color w:val="000000"/>
          <w:sz w:val="24"/>
          <w:szCs w:val="24"/>
        </w:rPr>
        <w:t>Kiểm</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soát</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có</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quyền</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bảo</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lưu</w:t>
      </w:r>
      <w:proofErr w:type="spellEnd"/>
      <w:r w:rsidR="00221B99" w:rsidRPr="00885954">
        <w:rPr>
          <w:rFonts w:ascii="Times New Roman" w:eastAsia="Times New Roman" w:hAnsi="Times New Roman" w:cs="Times New Roman"/>
          <w:color w:val="000000"/>
          <w:sz w:val="24"/>
          <w:szCs w:val="24"/>
        </w:rPr>
        <w:t xml:space="preserve"> ý </w:t>
      </w:r>
      <w:proofErr w:type="spellStart"/>
      <w:r w:rsidR="00221B99" w:rsidRPr="00885954">
        <w:rPr>
          <w:rFonts w:ascii="Times New Roman" w:eastAsia="Times New Roman" w:hAnsi="Times New Roman" w:cs="Times New Roman"/>
          <w:color w:val="000000"/>
          <w:sz w:val="24"/>
          <w:szCs w:val="24"/>
        </w:rPr>
        <w:t>kiến</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thống</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nhất</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hoặc</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không</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thống</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nhất</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đối</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với</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một</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hoặc</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một</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số</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nội</w:t>
      </w:r>
      <w:proofErr w:type="spellEnd"/>
      <w:r w:rsidR="00221B99" w:rsidRPr="00885954">
        <w:rPr>
          <w:rFonts w:ascii="Times New Roman" w:eastAsia="Times New Roman" w:hAnsi="Times New Roman" w:cs="Times New Roman"/>
          <w:color w:val="000000"/>
          <w:sz w:val="24"/>
          <w:szCs w:val="24"/>
        </w:rPr>
        <w:t xml:space="preserve"> dung </w:t>
      </w:r>
      <w:proofErr w:type="spellStart"/>
      <w:r w:rsidR="00221B99" w:rsidRPr="00885954">
        <w:rPr>
          <w:rFonts w:ascii="Times New Roman" w:eastAsia="Times New Roman" w:hAnsi="Times New Roman" w:cs="Times New Roman"/>
          <w:color w:val="000000"/>
          <w:sz w:val="24"/>
          <w:szCs w:val="24"/>
        </w:rPr>
        <w:t>và</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có</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trách</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nhiệm</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giải</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trình</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việc</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đó</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khi</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được</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yêu</w:t>
      </w:r>
      <w:proofErr w:type="spellEnd"/>
      <w:r w:rsidR="00221B99" w:rsidRPr="00885954">
        <w:rPr>
          <w:rFonts w:ascii="Times New Roman" w:eastAsia="Times New Roman" w:hAnsi="Times New Roman" w:cs="Times New Roman"/>
          <w:color w:val="000000"/>
          <w:sz w:val="24"/>
          <w:szCs w:val="24"/>
        </w:rPr>
        <w:t xml:space="preserve"> </w:t>
      </w:r>
      <w:proofErr w:type="spellStart"/>
      <w:r w:rsidR="00221B99" w:rsidRPr="00885954">
        <w:rPr>
          <w:rFonts w:ascii="Times New Roman" w:eastAsia="Times New Roman" w:hAnsi="Times New Roman" w:cs="Times New Roman"/>
          <w:color w:val="000000"/>
          <w:sz w:val="24"/>
          <w:szCs w:val="24"/>
        </w:rPr>
        <w:t>cầu</w:t>
      </w:r>
      <w:proofErr w:type="spellEnd"/>
      <w:r w:rsidR="00221B99" w:rsidRPr="00885954">
        <w:rPr>
          <w:rFonts w:ascii="Times New Roman" w:eastAsia="Times New Roman" w:hAnsi="Times New Roman" w:cs="Times New Roman"/>
          <w:color w:val="000000"/>
          <w:sz w:val="24"/>
          <w:szCs w:val="24"/>
        </w:rPr>
        <w:t>.</w:t>
      </w:r>
    </w:p>
    <w:p w14:paraId="749F64C7" w14:textId="77777777" w:rsidR="00461DB4" w:rsidRPr="004D0A86" w:rsidRDefault="00461DB4" w:rsidP="00F34A2B">
      <w:pPr>
        <w:pStyle w:val="ListParagraph"/>
        <w:numPr>
          <w:ilvl w:val="0"/>
          <w:numId w:val="3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Ban kiểm soát có quyền yêu cầu thành viên Hội đồng quản trị, </w:t>
      </w:r>
      <w:r w:rsidR="001C701C" w:rsidRPr="004D0A86">
        <w:rPr>
          <w:rFonts w:ascii="Times New Roman" w:eastAsia="Times New Roman" w:hAnsi="Times New Roman" w:cs="Times New Roman"/>
          <w:color w:val="000000"/>
          <w:sz w:val="24"/>
          <w:szCs w:val="24"/>
          <w:lang w:val="vi-VN"/>
        </w:rPr>
        <w:t>Tổng Giám đốc</w:t>
      </w:r>
      <w:r w:rsidRPr="004D0A86">
        <w:rPr>
          <w:rFonts w:ascii="Times New Roman" w:eastAsia="Times New Roman" w:hAnsi="Times New Roman" w:cs="Times New Roman"/>
          <w:color w:val="000000"/>
          <w:sz w:val="24"/>
          <w:szCs w:val="24"/>
          <w:lang w:val="vi-VN"/>
        </w:rPr>
        <w:t xml:space="preserve"> và đại diện tổ chức kiểm toán được chấp thuận tham dự và trả lời các vấn đề cần được làm rõ.</w:t>
      </w:r>
    </w:p>
    <w:p w14:paraId="21EA1557" w14:textId="4D3D617B"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33" w:name="dieu_15_2"/>
      <w:r w:rsidRPr="004D0A86">
        <w:rPr>
          <w:rFonts w:ascii="Times New Roman" w:eastAsia="Times New Roman" w:hAnsi="Times New Roman" w:cs="Times New Roman"/>
          <w:b/>
          <w:bCs/>
          <w:color w:val="000000"/>
          <w:sz w:val="24"/>
          <w:szCs w:val="24"/>
          <w:lang w:val="vi-VN"/>
        </w:rPr>
        <w:lastRenderedPageBreak/>
        <w:t>BIÊN BẢN HỌP BAN KIỂM SOÁT</w:t>
      </w:r>
      <w:bookmarkEnd w:id="33"/>
    </w:p>
    <w:p w14:paraId="09756D18" w14:textId="094BFE18" w:rsidR="00187F64" w:rsidRPr="00E67778" w:rsidRDefault="00461DB4" w:rsidP="00F34A2B">
      <w:pPr>
        <w:shd w:val="clear" w:color="auto" w:fill="FFFFFF"/>
        <w:spacing w:before="120" w:after="120" w:line="360" w:lineRule="auto"/>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Biên bản họp Ban kiểm soát được lập chi tiết và rõ ràng. Người ghi biên bản và các thành viên Ban kiểm soát tham dự họp phải ký tên vào biên bản cuộc họp. Các biên bản họp của Ban kiểm soát phải được lưu giữ nhằm xác định trách nhiệm của từng thành viên Ban kiểm soát.</w:t>
      </w:r>
    </w:p>
    <w:p w14:paraId="6604B7CB"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34" w:name="chuong_5_1"/>
      <w:r w:rsidRPr="004D0A86">
        <w:rPr>
          <w:rFonts w:ascii="Times New Roman" w:eastAsia="Times New Roman" w:hAnsi="Times New Roman" w:cs="Times New Roman"/>
          <w:b/>
          <w:bCs/>
          <w:color w:val="000000"/>
          <w:sz w:val="24"/>
          <w:szCs w:val="24"/>
          <w:lang w:val="vi-VN"/>
        </w:rPr>
        <w:t>Chương V</w:t>
      </w:r>
      <w:bookmarkEnd w:id="34"/>
    </w:p>
    <w:p w14:paraId="5E0BE0A7"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35" w:name="chuong_5_1_name"/>
      <w:r w:rsidRPr="004D0A86">
        <w:rPr>
          <w:rFonts w:ascii="Times New Roman" w:eastAsia="Times New Roman" w:hAnsi="Times New Roman" w:cs="Times New Roman"/>
          <w:b/>
          <w:bCs/>
          <w:color w:val="000000"/>
          <w:sz w:val="24"/>
          <w:szCs w:val="24"/>
          <w:lang w:val="vi-VN"/>
        </w:rPr>
        <w:t>BÁO CÁO VÀ CÔNG KHAI LỢI ÍCH</w:t>
      </w:r>
      <w:bookmarkEnd w:id="35"/>
    </w:p>
    <w:p w14:paraId="08B654D1" w14:textId="6475F4C1"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36" w:name="dieu_16_1"/>
      <w:r w:rsidRPr="004D0A86">
        <w:rPr>
          <w:rFonts w:ascii="Times New Roman" w:eastAsia="Times New Roman" w:hAnsi="Times New Roman" w:cs="Times New Roman"/>
          <w:b/>
          <w:bCs/>
          <w:color w:val="000000"/>
          <w:sz w:val="24"/>
          <w:szCs w:val="24"/>
          <w:lang w:val="vi-VN"/>
        </w:rPr>
        <w:t>TRÌNH BÁO CÁO HÀNG NĂM</w:t>
      </w:r>
      <w:bookmarkEnd w:id="36"/>
    </w:p>
    <w:p w14:paraId="55E089DA" w14:textId="77777777" w:rsidR="00461DB4" w:rsidRPr="004D0A86" w:rsidRDefault="00461DB4" w:rsidP="00F34A2B">
      <w:pPr>
        <w:shd w:val="clear" w:color="auto" w:fill="FFFFFF"/>
        <w:spacing w:before="120" w:after="120" w:line="360" w:lineRule="auto"/>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Các Báo cáo của Ban kiểm soát tại cuộc họp Đại hội đồng cổ đông thường niên bao gồm các nội dung sau đây:</w:t>
      </w:r>
    </w:p>
    <w:p w14:paraId="22154551" w14:textId="1C3F3109"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Báo cáo về kết quả kinh doanh của Công ty, về kết quả hoạt động của Hội đồng quản trị, </w:t>
      </w:r>
      <w:r w:rsidR="001C701C" w:rsidRPr="004D0A86">
        <w:rPr>
          <w:rFonts w:ascii="Times New Roman" w:eastAsia="Times New Roman" w:hAnsi="Times New Roman" w:cs="Times New Roman"/>
          <w:color w:val="000000"/>
          <w:sz w:val="24"/>
          <w:szCs w:val="24"/>
          <w:lang w:val="vi-VN"/>
        </w:rPr>
        <w:t>Tổng Giám đốc</w:t>
      </w:r>
      <w:r w:rsidRPr="004D0A86">
        <w:rPr>
          <w:rFonts w:ascii="Times New Roman" w:eastAsia="Times New Roman" w:hAnsi="Times New Roman" w:cs="Times New Roman"/>
          <w:color w:val="000000"/>
          <w:sz w:val="24"/>
          <w:szCs w:val="24"/>
          <w:lang w:val="vi-VN"/>
        </w:rPr>
        <w:t xml:space="preserve"> để trình Đại hội đồng cổ đông thông qua tại cuộc họp Đại hội đồng cổ đông thường niên.</w:t>
      </w:r>
    </w:p>
    <w:p w14:paraId="2510F517" w14:textId="33DBB7A2"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Báo cáo tự đánh giá kết quả hoạt động của Ban kiểm soát và thành viên Ban kiểm soát.</w:t>
      </w:r>
    </w:p>
    <w:p w14:paraId="169743D5" w14:textId="5D90C310"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Thù lao, </w:t>
      </w:r>
      <w:proofErr w:type="spellStart"/>
      <w:r w:rsidR="0087768F" w:rsidRPr="004D0A86">
        <w:rPr>
          <w:rFonts w:ascii="Times New Roman" w:eastAsia="Times New Roman" w:hAnsi="Times New Roman" w:cs="Times New Roman"/>
          <w:color w:val="000000"/>
          <w:sz w:val="24"/>
          <w:szCs w:val="24"/>
        </w:rPr>
        <w:t>thưởng</w:t>
      </w:r>
      <w:proofErr w:type="spellEnd"/>
      <w:r w:rsidR="0087768F" w:rsidRPr="004D0A86">
        <w:rPr>
          <w:rFonts w:ascii="Times New Roman" w:eastAsia="Times New Roman" w:hAnsi="Times New Roman" w:cs="Times New Roman"/>
          <w:color w:val="000000"/>
          <w:sz w:val="24"/>
          <w:szCs w:val="24"/>
        </w:rPr>
        <w:t xml:space="preserve">, </w:t>
      </w:r>
      <w:r w:rsidRPr="004D0A86">
        <w:rPr>
          <w:rFonts w:ascii="Times New Roman" w:eastAsia="Times New Roman" w:hAnsi="Times New Roman" w:cs="Times New Roman"/>
          <w:color w:val="000000"/>
          <w:sz w:val="24"/>
          <w:szCs w:val="24"/>
          <w:lang w:val="vi-VN"/>
        </w:rPr>
        <w:t>chi phí hoạt động và các lợi ích khác của Ban Kiểm soát và từng thành viên Ban kiểm soát.</w:t>
      </w:r>
    </w:p>
    <w:p w14:paraId="4411F900" w14:textId="701BB151"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Tổng kết các cuộc họp của Ban kiểm soát và các kết luận, kiến nghị của Ban Kiểm soát; kết quả giám sát tình hình hoạt động và tài chính của Công ty.</w:t>
      </w:r>
    </w:p>
    <w:p w14:paraId="008A5ECE" w14:textId="45924380"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Báo cáo đánh giá về giao dịch giữa </w:t>
      </w:r>
      <w:r w:rsidR="00221B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công ty con, công ty khác do Công ty nắm quyền kiểm soát trên năm mươi phần trăm (50%) trở lên vốn điều lệ với thành viên Hội đồng quản trị, </w:t>
      </w:r>
      <w:r w:rsidR="001C701C" w:rsidRPr="004D0A86">
        <w:rPr>
          <w:rFonts w:ascii="Times New Roman" w:eastAsia="Times New Roman" w:hAnsi="Times New Roman" w:cs="Times New Roman"/>
          <w:color w:val="000000"/>
          <w:sz w:val="24"/>
          <w:szCs w:val="24"/>
          <w:lang w:val="vi-VN"/>
        </w:rPr>
        <w:t>Tổng Giám đốc</w:t>
      </w:r>
      <w:r w:rsidRPr="004D0A86">
        <w:rPr>
          <w:rFonts w:ascii="Times New Roman" w:eastAsia="Times New Roman" w:hAnsi="Times New Roman" w:cs="Times New Roman"/>
          <w:color w:val="000000"/>
          <w:sz w:val="24"/>
          <w:szCs w:val="24"/>
          <w:lang w:val="vi-VN"/>
        </w:rPr>
        <w:t xml:space="preserve"> và những người có liên quan của thành viên đó; giao dịch giữa </w:t>
      </w:r>
      <w:r w:rsidR="00221B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với công ty trong đó thành viên Hội đồng quản trị</w:t>
      </w:r>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Tổng</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Giám</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đốc</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người</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quản</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lý</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khác</w:t>
      </w:r>
      <w:proofErr w:type="spellEnd"/>
      <w:r w:rsidRPr="004D0A86">
        <w:rPr>
          <w:rFonts w:ascii="Times New Roman" w:eastAsia="Times New Roman" w:hAnsi="Times New Roman" w:cs="Times New Roman"/>
          <w:color w:val="000000"/>
          <w:sz w:val="24"/>
          <w:szCs w:val="24"/>
          <w:lang w:val="vi-VN"/>
        </w:rPr>
        <w:t xml:space="preserve"> là thành viên sáng lập hoặc là người quản lý doanh nghiệp trong thời gian 03 năm gần nhất trước thời điểm giao dịch.</w:t>
      </w:r>
    </w:p>
    <w:p w14:paraId="5763A43B" w14:textId="327C7DE9"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Kết quả giám sát đối với Hội đồng quản trị, </w:t>
      </w:r>
      <w:r w:rsidR="001C701C" w:rsidRPr="004D0A86">
        <w:rPr>
          <w:rFonts w:ascii="Times New Roman" w:eastAsia="Times New Roman" w:hAnsi="Times New Roman" w:cs="Times New Roman"/>
          <w:color w:val="000000"/>
          <w:sz w:val="24"/>
          <w:szCs w:val="24"/>
          <w:lang w:val="vi-VN"/>
        </w:rPr>
        <w:t>Tổng Giám đốc</w:t>
      </w:r>
      <w:r w:rsidRPr="004D0A86">
        <w:rPr>
          <w:rFonts w:ascii="Times New Roman" w:eastAsia="Times New Roman" w:hAnsi="Times New Roman" w:cs="Times New Roman"/>
          <w:color w:val="000000"/>
          <w:sz w:val="24"/>
          <w:szCs w:val="24"/>
          <w:lang w:val="vi-VN"/>
        </w:rPr>
        <w:t xml:space="preserve"> và những người điều hành doanh nghiệp khác.</w:t>
      </w:r>
    </w:p>
    <w:p w14:paraId="24A04966" w14:textId="6CF733A0"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Kết quả đánh giá sự phối hợp hoạt động giữa Ban kiểm soát với Hội đồng quản trị, </w:t>
      </w:r>
      <w:r w:rsidR="001C701C" w:rsidRPr="004D0A86">
        <w:rPr>
          <w:rFonts w:ascii="Times New Roman" w:eastAsia="Times New Roman" w:hAnsi="Times New Roman" w:cs="Times New Roman"/>
          <w:color w:val="000000"/>
          <w:sz w:val="24"/>
          <w:szCs w:val="24"/>
          <w:lang w:val="vi-VN"/>
        </w:rPr>
        <w:t>Tổng Giám đốc</w:t>
      </w:r>
      <w:r w:rsidRPr="004D0A86">
        <w:rPr>
          <w:rFonts w:ascii="Times New Roman" w:eastAsia="Times New Roman" w:hAnsi="Times New Roman" w:cs="Times New Roman"/>
          <w:color w:val="000000"/>
          <w:sz w:val="24"/>
          <w:szCs w:val="24"/>
          <w:lang w:val="vi-VN"/>
        </w:rPr>
        <w:t xml:space="preserve"> và các cổ đông.</w:t>
      </w:r>
    </w:p>
    <w:p w14:paraId="461D2C9E" w14:textId="112247AE" w:rsidR="00187F64" w:rsidRPr="00721AD3" w:rsidRDefault="00461DB4" w:rsidP="00721AD3">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lastRenderedPageBreak/>
        <w:t xml:space="preserve">Đề xuất và kiến nghị Đại hội đồng cổ đông phê duyệt danh sách tổ chức kiểm toán được chấp thuận thực hiện kiểm toán Báo cáo tài chính của </w:t>
      </w:r>
      <w:r w:rsidR="00221B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tổ chức kiểm toán được chấp thuận thực hiện kiểm tra các hoạt động của </w:t>
      </w:r>
      <w:r w:rsidR="00221B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khi xét thấy cần thiết.</w:t>
      </w:r>
    </w:p>
    <w:p w14:paraId="2AE22B09" w14:textId="46823BF1"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37" w:name="dieu_17_2"/>
      <w:r w:rsidRPr="004D0A86">
        <w:rPr>
          <w:rFonts w:ascii="Times New Roman" w:eastAsia="Times New Roman" w:hAnsi="Times New Roman" w:cs="Times New Roman"/>
          <w:b/>
          <w:bCs/>
          <w:color w:val="000000"/>
          <w:sz w:val="24"/>
          <w:szCs w:val="24"/>
          <w:lang w:val="vi-VN"/>
        </w:rPr>
        <w:t>TIỀN LƯƠNG VÀ QUYỀN LỢI KHÁC</w:t>
      </w:r>
      <w:bookmarkEnd w:id="37"/>
    </w:p>
    <w:p w14:paraId="4199CA64" w14:textId="2E0D49F7" w:rsidR="00461DB4" w:rsidRPr="004D0A86" w:rsidRDefault="00D676A8" w:rsidP="00F34A2B">
      <w:pPr>
        <w:shd w:val="clear" w:color="auto" w:fill="FFFFFF"/>
        <w:spacing w:before="120" w:after="120" w:line="360" w:lineRule="auto"/>
        <w:jc w:val="both"/>
        <w:rPr>
          <w:rFonts w:ascii="Times New Roman" w:eastAsia="Times New Roman" w:hAnsi="Times New Roman" w:cs="Times New Roman"/>
          <w:color w:val="000000"/>
          <w:sz w:val="24"/>
          <w:szCs w:val="24"/>
        </w:rPr>
      </w:pPr>
      <w:r w:rsidRPr="00BD23A7">
        <w:rPr>
          <w:rFonts w:ascii="Times New Roman" w:eastAsia="Times New Roman" w:hAnsi="Times New Roman" w:cs="Times New Roman"/>
          <w:color w:val="000000"/>
          <w:sz w:val="24"/>
          <w:szCs w:val="24"/>
        </w:rPr>
        <w:t>T</w:t>
      </w:r>
      <w:r w:rsidR="00461DB4" w:rsidRPr="00BD23A7">
        <w:rPr>
          <w:rFonts w:ascii="Times New Roman" w:eastAsia="Times New Roman" w:hAnsi="Times New Roman" w:cs="Times New Roman"/>
          <w:color w:val="000000"/>
          <w:sz w:val="24"/>
          <w:szCs w:val="24"/>
          <w:lang w:val="vi-VN"/>
        </w:rPr>
        <w:t>iền</w:t>
      </w:r>
      <w:r w:rsidR="00461DB4" w:rsidRPr="004D0A86">
        <w:rPr>
          <w:rFonts w:ascii="Times New Roman" w:eastAsia="Times New Roman" w:hAnsi="Times New Roman" w:cs="Times New Roman"/>
          <w:color w:val="000000"/>
          <w:sz w:val="24"/>
          <w:szCs w:val="24"/>
          <w:lang w:val="vi-VN"/>
        </w:rPr>
        <w:t xml:space="preserve"> lương, thù lao, thưởng và lợi ích khác của thành viên Ban kiểm soát được thực hiện theo quy định sau đây:</w:t>
      </w:r>
    </w:p>
    <w:p w14:paraId="43F63B2A" w14:textId="5C272D77" w:rsidR="00461DB4" w:rsidRPr="004D0A86" w:rsidRDefault="00461DB4" w:rsidP="00F34A2B">
      <w:pPr>
        <w:pStyle w:val="ListParagraph"/>
        <w:numPr>
          <w:ilvl w:val="0"/>
          <w:numId w:val="42"/>
        </w:numPr>
        <w:shd w:val="clear" w:color="auto" w:fill="FFFFFF"/>
        <w:tabs>
          <w:tab w:val="left" w:pos="567"/>
        </w:tabs>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Thành viên Ban kiểm soát được trả tiền lương, thù lao, thưởng và lợi ích khác theo quyết định của Đại hội đồng cổ đông. </w:t>
      </w:r>
    </w:p>
    <w:p w14:paraId="5848961E" w14:textId="7441E660" w:rsidR="00461DB4" w:rsidRPr="00885954" w:rsidRDefault="00461DB4" w:rsidP="00F34A2B">
      <w:pPr>
        <w:pStyle w:val="ListParagraph"/>
        <w:numPr>
          <w:ilvl w:val="0"/>
          <w:numId w:val="42"/>
        </w:numPr>
        <w:shd w:val="clear" w:color="auto" w:fill="FFFFFF"/>
        <w:tabs>
          <w:tab w:val="left" w:pos="567"/>
        </w:tabs>
        <w:spacing w:before="120" w:after="120" w:line="360" w:lineRule="auto"/>
        <w:ind w:left="567" w:hanging="567"/>
        <w:contextualSpacing w:val="0"/>
        <w:jc w:val="both"/>
        <w:rPr>
          <w:rFonts w:ascii="Times New Roman" w:eastAsia="Times New Roman" w:hAnsi="Times New Roman" w:cs="Times New Roman"/>
          <w:strike/>
          <w:color w:val="000000"/>
          <w:sz w:val="24"/>
          <w:szCs w:val="24"/>
        </w:rPr>
      </w:pPr>
      <w:r w:rsidRPr="004D0A86">
        <w:rPr>
          <w:rFonts w:ascii="Times New Roman" w:eastAsia="Times New Roman" w:hAnsi="Times New Roman" w:cs="Times New Roman"/>
          <w:color w:val="000000"/>
          <w:sz w:val="24"/>
          <w:szCs w:val="24"/>
          <w:lang w:val="vi-VN"/>
        </w:rPr>
        <w:t>Thành viên Ban kiểm soát được thanh toán chi phí ăn, ở, đi lại, chi phí sử dụng dịch vụ tư vấn độc lập</w:t>
      </w:r>
      <w:r w:rsidR="00885954">
        <w:rPr>
          <w:rFonts w:ascii="Times New Roman" w:eastAsia="Times New Roman" w:hAnsi="Times New Roman" w:cs="Times New Roman"/>
          <w:color w:val="000000"/>
          <w:sz w:val="24"/>
          <w:szCs w:val="24"/>
        </w:rPr>
        <w:t xml:space="preserve"> </w:t>
      </w:r>
      <w:r w:rsidR="00885954" w:rsidRPr="00885954">
        <w:rPr>
          <w:rFonts w:ascii="Times New Roman" w:eastAsia="Times New Roman" w:hAnsi="Times New Roman" w:cs="Times New Roman"/>
          <w:color w:val="000000"/>
          <w:sz w:val="24"/>
          <w:szCs w:val="24"/>
          <w:highlight w:val="yellow"/>
        </w:rPr>
        <w:t>(</w:t>
      </w:r>
      <w:proofErr w:type="spellStart"/>
      <w:r w:rsidR="00885954" w:rsidRPr="00885954">
        <w:rPr>
          <w:rFonts w:ascii="Times New Roman" w:eastAsia="Times New Roman" w:hAnsi="Times New Roman" w:cs="Times New Roman"/>
          <w:color w:val="000000"/>
          <w:sz w:val="24"/>
          <w:szCs w:val="24"/>
          <w:highlight w:val="yellow"/>
        </w:rPr>
        <w:t>nếu</w:t>
      </w:r>
      <w:proofErr w:type="spellEnd"/>
      <w:r w:rsidR="00885954" w:rsidRPr="00885954">
        <w:rPr>
          <w:rFonts w:ascii="Times New Roman" w:eastAsia="Times New Roman" w:hAnsi="Times New Roman" w:cs="Times New Roman"/>
          <w:color w:val="000000"/>
          <w:sz w:val="24"/>
          <w:szCs w:val="24"/>
          <w:highlight w:val="yellow"/>
        </w:rPr>
        <w:t xml:space="preserve"> </w:t>
      </w:r>
      <w:proofErr w:type="spellStart"/>
      <w:r w:rsidR="00885954" w:rsidRPr="00885954">
        <w:rPr>
          <w:rFonts w:ascii="Times New Roman" w:eastAsia="Times New Roman" w:hAnsi="Times New Roman" w:cs="Times New Roman"/>
          <w:color w:val="000000"/>
          <w:sz w:val="24"/>
          <w:szCs w:val="24"/>
          <w:highlight w:val="yellow"/>
        </w:rPr>
        <w:t>có</w:t>
      </w:r>
      <w:proofErr w:type="spellEnd"/>
      <w:r w:rsidR="00885954" w:rsidRPr="00885954">
        <w:rPr>
          <w:rFonts w:ascii="Times New Roman" w:eastAsia="Times New Roman" w:hAnsi="Times New Roman" w:cs="Times New Roman"/>
          <w:color w:val="000000"/>
          <w:sz w:val="24"/>
          <w:szCs w:val="24"/>
          <w:highlight w:val="yellow"/>
        </w:rPr>
        <w:t>)</w:t>
      </w:r>
      <w:r w:rsidRPr="00885954">
        <w:rPr>
          <w:rFonts w:ascii="Times New Roman" w:eastAsia="Times New Roman" w:hAnsi="Times New Roman" w:cs="Times New Roman"/>
          <w:color w:val="000000"/>
          <w:sz w:val="24"/>
          <w:szCs w:val="24"/>
          <w:highlight w:val="yellow"/>
          <w:lang w:val="vi-VN"/>
        </w:rPr>
        <w:t xml:space="preserve"> </w:t>
      </w:r>
      <w:proofErr w:type="spellStart"/>
      <w:r w:rsidR="00885954" w:rsidRPr="00885954">
        <w:rPr>
          <w:rFonts w:ascii="Times New Roman" w:eastAsia="Times New Roman" w:hAnsi="Times New Roman" w:cs="Times New Roman"/>
          <w:color w:val="000000"/>
          <w:sz w:val="24"/>
          <w:szCs w:val="24"/>
          <w:highlight w:val="yellow"/>
        </w:rPr>
        <w:t>phù</w:t>
      </w:r>
      <w:proofErr w:type="spellEnd"/>
      <w:r w:rsidR="00885954" w:rsidRPr="00885954">
        <w:rPr>
          <w:rFonts w:ascii="Times New Roman" w:eastAsia="Times New Roman" w:hAnsi="Times New Roman" w:cs="Times New Roman"/>
          <w:color w:val="000000"/>
          <w:sz w:val="24"/>
          <w:szCs w:val="24"/>
          <w:highlight w:val="yellow"/>
        </w:rPr>
        <w:t xml:space="preserve"> </w:t>
      </w:r>
      <w:proofErr w:type="spellStart"/>
      <w:r w:rsidR="00885954" w:rsidRPr="00885954">
        <w:rPr>
          <w:rFonts w:ascii="Times New Roman" w:eastAsia="Times New Roman" w:hAnsi="Times New Roman" w:cs="Times New Roman"/>
          <w:color w:val="000000"/>
          <w:sz w:val="24"/>
          <w:szCs w:val="24"/>
          <w:highlight w:val="yellow"/>
        </w:rPr>
        <w:t>hợp</w:t>
      </w:r>
      <w:proofErr w:type="spellEnd"/>
      <w:r w:rsidR="00885954" w:rsidRPr="00885954">
        <w:rPr>
          <w:rFonts w:ascii="Times New Roman" w:eastAsia="Times New Roman" w:hAnsi="Times New Roman" w:cs="Times New Roman"/>
          <w:color w:val="000000"/>
          <w:sz w:val="24"/>
          <w:szCs w:val="24"/>
          <w:highlight w:val="yellow"/>
        </w:rPr>
        <w:t xml:space="preserve"> </w:t>
      </w:r>
      <w:proofErr w:type="spellStart"/>
      <w:r w:rsidR="00885954" w:rsidRPr="00885954">
        <w:rPr>
          <w:rFonts w:ascii="Times New Roman" w:eastAsia="Times New Roman" w:hAnsi="Times New Roman" w:cs="Times New Roman"/>
          <w:color w:val="000000"/>
          <w:sz w:val="24"/>
          <w:szCs w:val="24"/>
          <w:highlight w:val="yellow"/>
        </w:rPr>
        <w:t>với</w:t>
      </w:r>
      <w:proofErr w:type="spellEnd"/>
      <w:r w:rsidR="00885954" w:rsidRPr="00885954">
        <w:rPr>
          <w:rFonts w:ascii="Times New Roman" w:eastAsia="Times New Roman" w:hAnsi="Times New Roman" w:cs="Times New Roman"/>
          <w:color w:val="000000"/>
          <w:sz w:val="24"/>
          <w:szCs w:val="24"/>
          <w:highlight w:val="yellow"/>
        </w:rPr>
        <w:t xml:space="preserve"> </w:t>
      </w:r>
      <w:proofErr w:type="spellStart"/>
      <w:r w:rsidR="00885954" w:rsidRPr="00885954">
        <w:rPr>
          <w:rFonts w:ascii="Times New Roman" w:eastAsia="Times New Roman" w:hAnsi="Times New Roman" w:cs="Times New Roman"/>
          <w:color w:val="000000"/>
          <w:sz w:val="24"/>
          <w:szCs w:val="24"/>
          <w:highlight w:val="yellow"/>
        </w:rPr>
        <w:t>quy</w:t>
      </w:r>
      <w:proofErr w:type="spellEnd"/>
      <w:r w:rsidR="00885954" w:rsidRPr="00885954">
        <w:rPr>
          <w:rFonts w:ascii="Times New Roman" w:eastAsia="Times New Roman" w:hAnsi="Times New Roman" w:cs="Times New Roman"/>
          <w:color w:val="000000"/>
          <w:sz w:val="24"/>
          <w:szCs w:val="24"/>
          <w:highlight w:val="yellow"/>
        </w:rPr>
        <w:t xml:space="preserve"> </w:t>
      </w:r>
      <w:proofErr w:type="spellStart"/>
      <w:r w:rsidR="00885954" w:rsidRPr="00885954">
        <w:rPr>
          <w:rFonts w:ascii="Times New Roman" w:eastAsia="Times New Roman" w:hAnsi="Times New Roman" w:cs="Times New Roman"/>
          <w:color w:val="000000"/>
          <w:sz w:val="24"/>
          <w:szCs w:val="24"/>
          <w:highlight w:val="yellow"/>
        </w:rPr>
        <w:t>định</w:t>
      </w:r>
      <w:proofErr w:type="spellEnd"/>
      <w:r w:rsidR="00885954">
        <w:rPr>
          <w:rFonts w:ascii="Times New Roman" w:eastAsia="Times New Roman" w:hAnsi="Times New Roman" w:cs="Times New Roman"/>
          <w:color w:val="000000"/>
          <w:sz w:val="24"/>
          <w:szCs w:val="24"/>
          <w:highlight w:val="yellow"/>
        </w:rPr>
        <w:t xml:space="preserve"> </w:t>
      </w:r>
      <w:proofErr w:type="spellStart"/>
      <w:r w:rsidR="00885954">
        <w:rPr>
          <w:rFonts w:ascii="Times New Roman" w:eastAsia="Times New Roman" w:hAnsi="Times New Roman" w:cs="Times New Roman"/>
          <w:color w:val="000000"/>
          <w:sz w:val="24"/>
          <w:szCs w:val="24"/>
          <w:highlight w:val="yellow"/>
        </w:rPr>
        <w:t>nội</w:t>
      </w:r>
      <w:proofErr w:type="spellEnd"/>
      <w:r w:rsidR="00885954">
        <w:rPr>
          <w:rFonts w:ascii="Times New Roman" w:eastAsia="Times New Roman" w:hAnsi="Times New Roman" w:cs="Times New Roman"/>
          <w:color w:val="000000"/>
          <w:sz w:val="24"/>
          <w:szCs w:val="24"/>
          <w:highlight w:val="yellow"/>
        </w:rPr>
        <w:t xml:space="preserve"> </w:t>
      </w:r>
      <w:proofErr w:type="spellStart"/>
      <w:r w:rsidR="00885954">
        <w:rPr>
          <w:rFonts w:ascii="Times New Roman" w:eastAsia="Times New Roman" w:hAnsi="Times New Roman" w:cs="Times New Roman"/>
          <w:color w:val="000000"/>
          <w:sz w:val="24"/>
          <w:szCs w:val="24"/>
          <w:highlight w:val="yellow"/>
        </w:rPr>
        <w:t>bộ</w:t>
      </w:r>
      <w:proofErr w:type="spellEnd"/>
      <w:r w:rsidR="00885954" w:rsidRPr="00885954">
        <w:rPr>
          <w:rFonts w:ascii="Times New Roman" w:eastAsia="Times New Roman" w:hAnsi="Times New Roman" w:cs="Times New Roman"/>
          <w:color w:val="000000"/>
          <w:sz w:val="24"/>
          <w:szCs w:val="24"/>
          <w:highlight w:val="yellow"/>
        </w:rPr>
        <w:t xml:space="preserve"> </w:t>
      </w:r>
      <w:proofErr w:type="spellStart"/>
      <w:r w:rsidR="00885954" w:rsidRPr="00885954">
        <w:rPr>
          <w:rFonts w:ascii="Times New Roman" w:eastAsia="Times New Roman" w:hAnsi="Times New Roman" w:cs="Times New Roman"/>
          <w:color w:val="000000"/>
          <w:sz w:val="24"/>
          <w:szCs w:val="24"/>
          <w:highlight w:val="yellow"/>
        </w:rPr>
        <w:t>của</w:t>
      </w:r>
      <w:proofErr w:type="spellEnd"/>
      <w:r w:rsidR="00885954" w:rsidRPr="00885954">
        <w:rPr>
          <w:rFonts w:ascii="Times New Roman" w:eastAsia="Times New Roman" w:hAnsi="Times New Roman" w:cs="Times New Roman"/>
          <w:color w:val="000000"/>
          <w:sz w:val="24"/>
          <w:szCs w:val="24"/>
          <w:highlight w:val="yellow"/>
        </w:rPr>
        <w:t xml:space="preserve"> VTRI</w:t>
      </w:r>
      <w:r w:rsidRPr="004D0A86">
        <w:rPr>
          <w:rFonts w:ascii="Times New Roman" w:eastAsia="Times New Roman" w:hAnsi="Times New Roman" w:cs="Times New Roman"/>
          <w:color w:val="000000"/>
          <w:sz w:val="24"/>
          <w:szCs w:val="24"/>
          <w:lang w:val="vi-VN"/>
        </w:rPr>
        <w:t xml:space="preserve">. </w:t>
      </w:r>
    </w:p>
    <w:p w14:paraId="73B3F142" w14:textId="6584EAAA" w:rsidR="00461DB4" w:rsidRPr="00190C20" w:rsidRDefault="00461DB4" w:rsidP="00F34A2B">
      <w:pPr>
        <w:pStyle w:val="ListParagraph"/>
        <w:numPr>
          <w:ilvl w:val="0"/>
          <w:numId w:val="42"/>
        </w:numPr>
        <w:shd w:val="clear" w:color="auto" w:fill="FFFFFF"/>
        <w:tabs>
          <w:tab w:val="left" w:pos="567"/>
        </w:tabs>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t xml:space="preserve">Tiền lương và chi phí hoạt động của Ban kiểm soát được tính vào chi phí kinh doanh của </w:t>
      </w:r>
      <w:r w:rsidR="00221B99">
        <w:rPr>
          <w:rFonts w:ascii="Times New Roman" w:eastAsia="Times New Roman" w:hAnsi="Times New Roman" w:cs="Times New Roman"/>
          <w:color w:val="000000"/>
          <w:spacing w:val="-4"/>
          <w:sz w:val="24"/>
          <w:szCs w:val="24"/>
        </w:rPr>
        <w:t>VTRI</w:t>
      </w:r>
      <w:r w:rsidRPr="00190C20">
        <w:rPr>
          <w:rFonts w:ascii="Times New Roman" w:eastAsia="Times New Roman" w:hAnsi="Times New Roman" w:cs="Times New Roman"/>
          <w:color w:val="000000"/>
          <w:spacing w:val="-4"/>
          <w:sz w:val="24"/>
          <w:szCs w:val="24"/>
          <w:lang w:val="vi-VN"/>
        </w:rPr>
        <w:t xml:space="preserve"> theo quy định của pháp luật về thuế thu nhập doanh nghiệp, quy định khác của pháp luật có liên quan và phải được lập thành mục riêng trong báo cáo tài chính h</w:t>
      </w:r>
      <w:r w:rsidR="00B239B1">
        <w:rPr>
          <w:rFonts w:ascii="Times New Roman" w:eastAsia="Times New Roman" w:hAnsi="Times New Roman" w:cs="Times New Roman"/>
          <w:color w:val="000000"/>
          <w:spacing w:val="-4"/>
          <w:sz w:val="24"/>
          <w:szCs w:val="24"/>
        </w:rPr>
        <w:t>à</w:t>
      </w:r>
      <w:r w:rsidRPr="00190C20">
        <w:rPr>
          <w:rFonts w:ascii="Times New Roman" w:eastAsia="Times New Roman" w:hAnsi="Times New Roman" w:cs="Times New Roman"/>
          <w:color w:val="000000"/>
          <w:spacing w:val="-4"/>
          <w:sz w:val="24"/>
          <w:szCs w:val="24"/>
          <w:lang w:val="vi-VN"/>
        </w:rPr>
        <w:t xml:space="preserve">ng năm của </w:t>
      </w:r>
      <w:r w:rsidR="00221B99">
        <w:rPr>
          <w:rFonts w:ascii="Times New Roman" w:eastAsia="Times New Roman" w:hAnsi="Times New Roman" w:cs="Times New Roman"/>
          <w:color w:val="000000"/>
          <w:spacing w:val="-4"/>
          <w:sz w:val="24"/>
          <w:szCs w:val="24"/>
        </w:rPr>
        <w:t>VTRI</w:t>
      </w:r>
      <w:r w:rsidRPr="00190C20">
        <w:rPr>
          <w:rFonts w:ascii="Times New Roman" w:eastAsia="Times New Roman" w:hAnsi="Times New Roman" w:cs="Times New Roman"/>
          <w:color w:val="000000"/>
          <w:spacing w:val="-4"/>
          <w:sz w:val="24"/>
          <w:szCs w:val="24"/>
          <w:lang w:val="vi-VN"/>
        </w:rPr>
        <w:t>.</w:t>
      </w:r>
    </w:p>
    <w:p w14:paraId="593B748D" w14:textId="778E7A14"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38" w:name="dieu_18_2"/>
      <w:r w:rsidRPr="004D0A86">
        <w:rPr>
          <w:rFonts w:ascii="Times New Roman" w:eastAsia="Times New Roman" w:hAnsi="Times New Roman" w:cs="Times New Roman"/>
          <w:b/>
          <w:bCs/>
          <w:color w:val="000000"/>
          <w:sz w:val="24"/>
          <w:szCs w:val="24"/>
          <w:lang w:val="vi-VN"/>
        </w:rPr>
        <w:t>CÔNG KHAI CÁC LỢI ÍCH LIÊN QUAN</w:t>
      </w:r>
      <w:bookmarkEnd w:id="38"/>
    </w:p>
    <w:p w14:paraId="58F31D90" w14:textId="38CA2D1F" w:rsidR="00461DB4" w:rsidRPr="004D0A86" w:rsidRDefault="00461DB4" w:rsidP="00F34A2B">
      <w:pPr>
        <w:pStyle w:val="ListParagraph"/>
        <w:numPr>
          <w:ilvl w:val="0"/>
          <w:numId w:val="4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Thành viên Ban kiểm soát của </w:t>
      </w:r>
      <w:r w:rsidR="00221B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phải kê khai cho </w:t>
      </w:r>
      <w:r w:rsidR="00221B9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về các lợi ích liên quan của mình, bao gồm:</w:t>
      </w:r>
    </w:p>
    <w:p w14:paraId="01C1FD13" w14:textId="3634CF5A" w:rsidR="00461DB4" w:rsidRPr="004D0A86" w:rsidRDefault="00461DB4" w:rsidP="00F34A2B">
      <w:pPr>
        <w:pStyle w:val="ListParagraph"/>
        <w:numPr>
          <w:ilvl w:val="0"/>
          <w:numId w:val="45"/>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0A167AA0" w14:textId="57927788" w:rsidR="00461DB4" w:rsidRPr="004D0A86" w:rsidRDefault="00461DB4" w:rsidP="00F34A2B">
      <w:pPr>
        <w:pStyle w:val="ListParagraph"/>
        <w:numPr>
          <w:ilvl w:val="0"/>
          <w:numId w:val="45"/>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1B6B12DD" w14:textId="29006FA7" w:rsidR="00461DB4" w:rsidRPr="00187F64" w:rsidRDefault="00461DB4" w:rsidP="00F34A2B">
      <w:pPr>
        <w:pStyle w:val="ListParagraph"/>
        <w:numPr>
          <w:ilvl w:val="0"/>
          <w:numId w:val="4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87F64">
        <w:rPr>
          <w:rFonts w:ascii="Times New Roman" w:eastAsia="Times New Roman" w:hAnsi="Times New Roman" w:cs="Times New Roman"/>
          <w:color w:val="000000"/>
          <w:spacing w:val="4"/>
          <w:sz w:val="24"/>
          <w:szCs w:val="24"/>
          <w:lang w:val="vi-VN"/>
        </w:rPr>
        <w:t>Việc kê khai theo quy định tại khoản 1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14:paraId="75BF5E5F" w14:textId="33A0DB1C" w:rsidR="00461DB4" w:rsidRPr="00190C20" w:rsidRDefault="00461DB4" w:rsidP="00F34A2B">
      <w:pPr>
        <w:pStyle w:val="ListParagraph"/>
        <w:numPr>
          <w:ilvl w:val="0"/>
          <w:numId w:val="4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t xml:space="preserve">Thành viên Ban kiểm soát và những người có liên quan của các thành viên Ban kiểm soát chỉ được sử dụng những thông tin có được nhờ chức vụ của mình để phục vụ lợi ích của </w:t>
      </w:r>
      <w:r w:rsidR="00200F39">
        <w:rPr>
          <w:rFonts w:ascii="Times New Roman" w:eastAsia="Times New Roman" w:hAnsi="Times New Roman" w:cs="Times New Roman"/>
          <w:color w:val="000000"/>
          <w:spacing w:val="-4"/>
          <w:sz w:val="24"/>
          <w:szCs w:val="24"/>
        </w:rPr>
        <w:t>VTRI</w:t>
      </w:r>
      <w:r w:rsidRPr="00190C20">
        <w:rPr>
          <w:rFonts w:ascii="Times New Roman" w:eastAsia="Times New Roman" w:hAnsi="Times New Roman" w:cs="Times New Roman"/>
          <w:color w:val="000000"/>
          <w:spacing w:val="-4"/>
          <w:sz w:val="24"/>
          <w:szCs w:val="24"/>
          <w:lang w:val="vi-VN"/>
        </w:rPr>
        <w:t>.</w:t>
      </w:r>
    </w:p>
    <w:p w14:paraId="49945903" w14:textId="34E04A66" w:rsidR="00461DB4" w:rsidRPr="004D0A86" w:rsidRDefault="00461DB4" w:rsidP="00F34A2B">
      <w:pPr>
        <w:pStyle w:val="ListParagraph"/>
        <w:numPr>
          <w:ilvl w:val="0"/>
          <w:numId w:val="4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Thành viên Ban kiểm soát có nghĩa vụ thông báo bằng văn bản cho Hội đồng quản trị, Ban kiểm soát về các giao dịch giữa </w:t>
      </w:r>
      <w:r w:rsidR="00200F39">
        <w:rPr>
          <w:rFonts w:ascii="Times New Roman" w:eastAsia="Times New Roman" w:hAnsi="Times New Roman" w:cs="Times New Roman"/>
          <w:color w:val="000000"/>
          <w:sz w:val="24"/>
          <w:szCs w:val="24"/>
        </w:rPr>
        <w:t>VTRI</w:t>
      </w:r>
      <w:r w:rsidRPr="004D0A86">
        <w:rPr>
          <w:rFonts w:ascii="Times New Roman" w:eastAsia="Times New Roman" w:hAnsi="Times New Roman" w:cs="Times New Roman"/>
          <w:color w:val="000000"/>
          <w:sz w:val="24"/>
          <w:szCs w:val="24"/>
          <w:lang w:val="vi-VN"/>
        </w:rPr>
        <w:t xml:space="preserve">, công ty con, công ty khác do Công ty nắm quyền kiểm soát </w:t>
      </w:r>
      <w:r w:rsidRPr="004D0A86">
        <w:rPr>
          <w:rFonts w:ascii="Times New Roman" w:eastAsia="Times New Roman" w:hAnsi="Times New Roman" w:cs="Times New Roman"/>
          <w:color w:val="000000"/>
          <w:sz w:val="24"/>
          <w:szCs w:val="24"/>
          <w:lang w:val="vi-VN"/>
        </w:rPr>
        <w:lastRenderedPageBreak/>
        <w:t xml:space="preserve">trên năm mươi phần trăm (50%) trở lên vốn điều lệ với thành viên Ban kiểm soát hoặc với những người có liên quan của thành viên Ban kiểm soát theo quy định của pháp luật. Đối với các giao dịch nêu trên do Đại hội đồng cổ đông hoặc Hội đồng quản trị chấp thuận, </w:t>
      </w:r>
      <w:r w:rsidR="00200F39">
        <w:rPr>
          <w:rFonts w:ascii="Times New Roman" w:eastAsia="Times New Roman" w:hAnsi="Times New Roman" w:cs="Times New Roman"/>
          <w:color w:val="000000"/>
          <w:sz w:val="24"/>
          <w:szCs w:val="24"/>
        </w:rPr>
        <w:t xml:space="preserve">VTRI </w:t>
      </w:r>
      <w:r w:rsidRPr="004D0A86">
        <w:rPr>
          <w:rFonts w:ascii="Times New Roman" w:eastAsia="Times New Roman" w:hAnsi="Times New Roman" w:cs="Times New Roman"/>
          <w:color w:val="000000"/>
          <w:sz w:val="24"/>
          <w:szCs w:val="24"/>
          <w:lang w:val="vi-VN"/>
        </w:rPr>
        <w:t>phải thực hiện công bố thông tin về các nghị quyết này theo quy định của pháp</w:t>
      </w:r>
      <w:r w:rsidR="00200F39">
        <w:rPr>
          <w:rFonts w:ascii="Times New Roman" w:eastAsia="Times New Roman" w:hAnsi="Times New Roman" w:cs="Times New Roman"/>
          <w:color w:val="000000"/>
          <w:sz w:val="24"/>
          <w:szCs w:val="24"/>
        </w:rPr>
        <w:t xml:space="preserve"> </w:t>
      </w:r>
      <w:proofErr w:type="spellStart"/>
      <w:r w:rsidR="00200F39">
        <w:rPr>
          <w:rFonts w:ascii="Times New Roman" w:eastAsia="Times New Roman" w:hAnsi="Times New Roman" w:cs="Times New Roman"/>
          <w:color w:val="000000"/>
          <w:sz w:val="24"/>
          <w:szCs w:val="24"/>
        </w:rPr>
        <w:t>luật</w:t>
      </w:r>
      <w:proofErr w:type="spellEnd"/>
      <w:r w:rsidRPr="004D0A86">
        <w:rPr>
          <w:rFonts w:ascii="Times New Roman" w:eastAsia="Times New Roman" w:hAnsi="Times New Roman" w:cs="Times New Roman"/>
          <w:color w:val="000000"/>
          <w:sz w:val="24"/>
          <w:szCs w:val="24"/>
          <w:lang w:val="vi-VN"/>
        </w:rPr>
        <w:t>.</w:t>
      </w:r>
    </w:p>
    <w:p w14:paraId="5B2798F0" w14:textId="474230FD" w:rsidR="00461DB4" w:rsidRPr="00187F64" w:rsidRDefault="00461DB4" w:rsidP="00F34A2B">
      <w:pPr>
        <w:pStyle w:val="ListParagraph"/>
        <w:numPr>
          <w:ilvl w:val="0"/>
          <w:numId w:val="4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2"/>
          <w:sz w:val="24"/>
          <w:szCs w:val="24"/>
        </w:rPr>
      </w:pPr>
      <w:r w:rsidRPr="00187F64">
        <w:rPr>
          <w:rFonts w:ascii="Times New Roman" w:eastAsia="Times New Roman" w:hAnsi="Times New Roman" w:cs="Times New Roman"/>
          <w:color w:val="000000"/>
          <w:spacing w:val="-2"/>
          <w:sz w:val="24"/>
          <w:szCs w:val="24"/>
          <w:lang w:val="vi-VN"/>
        </w:rPr>
        <w:t>Thành viên Ban kiểm soát và những người có liên quan của các thành viên này không được sử dụng hoặc tiết lộ cho người khác các thông tin nội bộ để thực hiện các giao dịch có liên quan.</w:t>
      </w:r>
    </w:p>
    <w:p w14:paraId="192308A8"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39" w:name="chuong_6_1"/>
      <w:r w:rsidRPr="004D0A86">
        <w:rPr>
          <w:rFonts w:ascii="Times New Roman" w:eastAsia="Times New Roman" w:hAnsi="Times New Roman" w:cs="Times New Roman"/>
          <w:b/>
          <w:bCs/>
          <w:color w:val="000000"/>
          <w:sz w:val="24"/>
          <w:szCs w:val="24"/>
          <w:lang w:val="vi-VN"/>
        </w:rPr>
        <w:t>Chương VI</w:t>
      </w:r>
      <w:bookmarkEnd w:id="39"/>
    </w:p>
    <w:p w14:paraId="700FC3DC"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40" w:name="chuong_6_1_name"/>
      <w:r w:rsidRPr="004D0A86">
        <w:rPr>
          <w:rFonts w:ascii="Times New Roman" w:eastAsia="Times New Roman" w:hAnsi="Times New Roman" w:cs="Times New Roman"/>
          <w:b/>
          <w:bCs/>
          <w:color w:val="000000"/>
          <w:sz w:val="24"/>
          <w:szCs w:val="24"/>
          <w:lang w:val="vi-VN"/>
        </w:rPr>
        <w:t>MỐI QUAN HỆ CỦA BAN KIỂM SOÁT</w:t>
      </w:r>
      <w:bookmarkEnd w:id="40"/>
    </w:p>
    <w:p w14:paraId="27D9BCEB" w14:textId="0FAD1680"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41" w:name="dieu_19_2"/>
      <w:r w:rsidRPr="004D0A86">
        <w:rPr>
          <w:rFonts w:ascii="Times New Roman" w:eastAsia="Times New Roman" w:hAnsi="Times New Roman" w:cs="Times New Roman"/>
          <w:b/>
          <w:bCs/>
          <w:color w:val="000000"/>
          <w:sz w:val="24"/>
          <w:szCs w:val="24"/>
          <w:lang w:val="vi-VN"/>
        </w:rPr>
        <w:t>MỐI QUAN HỆ GIỮA CÁC THÀNH VIÊN BAN KIỂM SOÁT</w:t>
      </w:r>
      <w:bookmarkEnd w:id="41"/>
    </w:p>
    <w:p w14:paraId="67314FB9" w14:textId="59DE185D" w:rsidR="00461DB4" w:rsidRPr="00187F64" w:rsidRDefault="00461DB4" w:rsidP="00F34A2B">
      <w:pPr>
        <w:shd w:val="clear" w:color="auto" w:fill="FFFFFF"/>
        <w:spacing w:before="120" w:after="120" w:line="360" w:lineRule="auto"/>
        <w:jc w:val="both"/>
        <w:rPr>
          <w:rFonts w:ascii="Times New Roman" w:eastAsia="Times New Roman" w:hAnsi="Times New Roman" w:cs="Times New Roman"/>
          <w:color w:val="000000"/>
          <w:spacing w:val="-2"/>
          <w:sz w:val="24"/>
          <w:szCs w:val="24"/>
        </w:rPr>
      </w:pPr>
      <w:r w:rsidRPr="00187F64">
        <w:rPr>
          <w:rFonts w:ascii="Times New Roman" w:eastAsia="Times New Roman" w:hAnsi="Times New Roman" w:cs="Times New Roman"/>
          <w:color w:val="000000"/>
          <w:spacing w:val="-2"/>
          <w:sz w:val="24"/>
          <w:szCs w:val="24"/>
          <w:lang w:val="vi-VN"/>
        </w:rPr>
        <w:t>Các thành viên Ban kiểm soát có mối quan hệ độc lập, không phụ thuộc lẫn nhau nhưng có sự phối hợp, cộng tác trong công việc chung để đảm bảo thực hiện tốt trách nhiệm, quyền và nhiệm vụ của Ban kiểm soát theo</w:t>
      </w:r>
      <w:r w:rsidR="00ED10C8" w:rsidRPr="00187F64">
        <w:rPr>
          <w:rFonts w:ascii="Times New Roman" w:eastAsia="Times New Roman" w:hAnsi="Times New Roman" w:cs="Times New Roman"/>
          <w:color w:val="000000"/>
          <w:spacing w:val="-2"/>
          <w:sz w:val="24"/>
          <w:szCs w:val="24"/>
          <w:lang w:val="vi-VN"/>
        </w:rPr>
        <w:t xml:space="preserve"> quy định pháp luật và Điều lệ C</w:t>
      </w:r>
      <w:r w:rsidRPr="00187F64">
        <w:rPr>
          <w:rFonts w:ascii="Times New Roman" w:eastAsia="Times New Roman" w:hAnsi="Times New Roman" w:cs="Times New Roman"/>
          <w:color w:val="000000"/>
          <w:spacing w:val="-2"/>
          <w:sz w:val="24"/>
          <w:szCs w:val="24"/>
          <w:lang w:val="vi-VN"/>
        </w:rPr>
        <w:t>ông ty. Trưởng Ban Kiểm soát là người điều phối công việc chung của Ban kiểm soát nhưng không có quyền chi phối các thành viên Ban kiểm soát.</w:t>
      </w:r>
    </w:p>
    <w:p w14:paraId="69CC4991" w14:textId="0CD848BB"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42" w:name="dieu_20_2"/>
      <w:r w:rsidRPr="004D0A86">
        <w:rPr>
          <w:rFonts w:ascii="Times New Roman" w:eastAsia="Times New Roman" w:hAnsi="Times New Roman" w:cs="Times New Roman"/>
          <w:b/>
          <w:bCs/>
          <w:color w:val="000000"/>
          <w:sz w:val="24"/>
          <w:szCs w:val="24"/>
          <w:lang w:val="vi-VN"/>
        </w:rPr>
        <w:t xml:space="preserve">MỐI QUAN HỆ VỚI </w:t>
      </w:r>
      <w:r w:rsidR="00B31F8C" w:rsidRPr="004D0A86">
        <w:rPr>
          <w:rFonts w:ascii="Times New Roman" w:eastAsia="Times New Roman" w:hAnsi="Times New Roman" w:cs="Times New Roman"/>
          <w:b/>
          <w:bCs/>
          <w:color w:val="000000"/>
          <w:sz w:val="24"/>
          <w:szCs w:val="24"/>
        </w:rPr>
        <w:t>NGƯỜI QUẢN LÝ CÔNG TY</w:t>
      </w:r>
      <w:bookmarkEnd w:id="42"/>
    </w:p>
    <w:p w14:paraId="5D2F25F4" w14:textId="42B44CD9" w:rsidR="00461DB4" w:rsidRDefault="00200F39" w:rsidP="00F34A2B">
      <w:pPr>
        <w:shd w:val="clear" w:color="auto" w:fill="FFFFFF"/>
        <w:spacing w:before="120" w:after="12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1.</w:t>
      </w:r>
      <w:r w:rsidR="00461DB4" w:rsidRPr="004D0A86">
        <w:rPr>
          <w:rFonts w:ascii="Times New Roman" w:eastAsia="Times New Roman" w:hAnsi="Times New Roman" w:cs="Times New Roman"/>
          <w:color w:val="000000"/>
          <w:sz w:val="24"/>
          <w:szCs w:val="24"/>
          <w:lang w:val="vi-VN"/>
        </w:rPr>
        <w:t>Ban kiểm soát có mối quan hệ độc lập với</w:t>
      </w:r>
      <w:r w:rsidR="00B31F8C" w:rsidRPr="004D0A86">
        <w:rPr>
          <w:rFonts w:ascii="Times New Roman" w:eastAsia="Times New Roman" w:hAnsi="Times New Roman" w:cs="Times New Roman"/>
          <w:color w:val="000000"/>
          <w:sz w:val="24"/>
          <w:szCs w:val="24"/>
        </w:rPr>
        <w:t xml:space="preserve"> </w:t>
      </w:r>
      <w:proofErr w:type="spellStart"/>
      <w:r w:rsidR="00B31F8C" w:rsidRPr="004D0A86">
        <w:rPr>
          <w:rFonts w:ascii="Times New Roman" w:eastAsia="Times New Roman" w:hAnsi="Times New Roman" w:cs="Times New Roman"/>
          <w:color w:val="000000"/>
          <w:sz w:val="24"/>
          <w:szCs w:val="24"/>
        </w:rPr>
        <w:t>Người</w:t>
      </w:r>
      <w:proofErr w:type="spellEnd"/>
      <w:r w:rsidR="00B31F8C" w:rsidRPr="004D0A86">
        <w:rPr>
          <w:rFonts w:ascii="Times New Roman" w:eastAsia="Times New Roman" w:hAnsi="Times New Roman" w:cs="Times New Roman"/>
          <w:color w:val="000000"/>
          <w:sz w:val="24"/>
          <w:szCs w:val="24"/>
        </w:rPr>
        <w:t xml:space="preserve"> </w:t>
      </w:r>
      <w:proofErr w:type="spellStart"/>
      <w:r w:rsidR="00B31F8C" w:rsidRPr="004D0A86">
        <w:rPr>
          <w:rFonts w:ascii="Times New Roman" w:eastAsia="Times New Roman" w:hAnsi="Times New Roman" w:cs="Times New Roman"/>
          <w:color w:val="000000"/>
          <w:sz w:val="24"/>
          <w:szCs w:val="24"/>
        </w:rPr>
        <w:t>quản</w:t>
      </w:r>
      <w:proofErr w:type="spellEnd"/>
      <w:r w:rsidR="00B31F8C" w:rsidRPr="004D0A86">
        <w:rPr>
          <w:rFonts w:ascii="Times New Roman" w:eastAsia="Times New Roman" w:hAnsi="Times New Roman" w:cs="Times New Roman"/>
          <w:color w:val="000000"/>
          <w:sz w:val="24"/>
          <w:szCs w:val="24"/>
        </w:rPr>
        <w:t xml:space="preserve"> </w:t>
      </w:r>
      <w:proofErr w:type="spellStart"/>
      <w:r w:rsidR="00B31F8C" w:rsidRPr="004D0A86">
        <w:rPr>
          <w:rFonts w:ascii="Times New Roman" w:eastAsia="Times New Roman" w:hAnsi="Times New Roman" w:cs="Times New Roman"/>
          <w:color w:val="000000"/>
          <w:sz w:val="24"/>
          <w:szCs w:val="24"/>
        </w:rPr>
        <w:t>lý</w:t>
      </w:r>
      <w:proofErr w:type="spellEnd"/>
      <w:r w:rsidR="00461DB4" w:rsidRPr="004D0A86">
        <w:rPr>
          <w:rFonts w:ascii="Times New Roman" w:eastAsia="Times New Roman" w:hAnsi="Times New Roman" w:cs="Times New Roman"/>
          <w:color w:val="000000"/>
          <w:sz w:val="24"/>
          <w:szCs w:val="24"/>
          <w:lang w:val="vi-VN"/>
        </w:rPr>
        <w:t xml:space="preserve"> Công ty, là đơn vị thực hiện chức năng giám sát hoạt động của </w:t>
      </w:r>
      <w:proofErr w:type="spellStart"/>
      <w:r w:rsidR="0071263D" w:rsidRPr="004D0A86">
        <w:rPr>
          <w:rFonts w:ascii="Times New Roman" w:eastAsia="Times New Roman" w:hAnsi="Times New Roman" w:cs="Times New Roman"/>
          <w:color w:val="000000"/>
          <w:sz w:val="24"/>
          <w:szCs w:val="24"/>
        </w:rPr>
        <w:t>Người</w:t>
      </w:r>
      <w:proofErr w:type="spellEnd"/>
      <w:r w:rsidR="0071263D" w:rsidRPr="004D0A86">
        <w:rPr>
          <w:rFonts w:ascii="Times New Roman" w:eastAsia="Times New Roman" w:hAnsi="Times New Roman" w:cs="Times New Roman"/>
          <w:color w:val="000000"/>
          <w:sz w:val="24"/>
          <w:szCs w:val="24"/>
        </w:rPr>
        <w:t xml:space="preserve"> </w:t>
      </w:r>
      <w:proofErr w:type="spellStart"/>
      <w:r w:rsidR="0071263D" w:rsidRPr="004D0A86">
        <w:rPr>
          <w:rFonts w:ascii="Times New Roman" w:eastAsia="Times New Roman" w:hAnsi="Times New Roman" w:cs="Times New Roman"/>
          <w:color w:val="000000"/>
          <w:sz w:val="24"/>
          <w:szCs w:val="24"/>
        </w:rPr>
        <w:t>quản</w:t>
      </w:r>
      <w:proofErr w:type="spellEnd"/>
      <w:r w:rsidR="0071263D" w:rsidRPr="004D0A86">
        <w:rPr>
          <w:rFonts w:ascii="Times New Roman" w:eastAsia="Times New Roman" w:hAnsi="Times New Roman" w:cs="Times New Roman"/>
          <w:color w:val="000000"/>
          <w:sz w:val="24"/>
          <w:szCs w:val="24"/>
        </w:rPr>
        <w:t xml:space="preserve"> </w:t>
      </w:r>
      <w:proofErr w:type="spellStart"/>
      <w:r w:rsidR="0071263D" w:rsidRPr="004D0A86">
        <w:rPr>
          <w:rFonts w:ascii="Times New Roman" w:eastAsia="Times New Roman" w:hAnsi="Times New Roman" w:cs="Times New Roman"/>
          <w:color w:val="000000"/>
          <w:sz w:val="24"/>
          <w:szCs w:val="24"/>
        </w:rPr>
        <w:t>lý</w:t>
      </w:r>
      <w:proofErr w:type="spellEnd"/>
      <w:r w:rsidR="0071263D" w:rsidRPr="004D0A86">
        <w:rPr>
          <w:rFonts w:ascii="Times New Roman" w:eastAsia="Times New Roman" w:hAnsi="Times New Roman" w:cs="Times New Roman"/>
          <w:color w:val="000000"/>
          <w:sz w:val="24"/>
          <w:szCs w:val="24"/>
        </w:rPr>
        <w:t xml:space="preserve"> </w:t>
      </w:r>
      <w:proofErr w:type="spellStart"/>
      <w:r w:rsidR="0071263D" w:rsidRPr="004D0A86">
        <w:rPr>
          <w:rFonts w:ascii="Times New Roman" w:eastAsia="Times New Roman" w:hAnsi="Times New Roman" w:cs="Times New Roman"/>
          <w:color w:val="000000"/>
          <w:sz w:val="24"/>
          <w:szCs w:val="24"/>
        </w:rPr>
        <w:t>Công</w:t>
      </w:r>
      <w:proofErr w:type="spellEnd"/>
      <w:r w:rsidR="0071263D" w:rsidRPr="004D0A86">
        <w:rPr>
          <w:rFonts w:ascii="Times New Roman" w:eastAsia="Times New Roman" w:hAnsi="Times New Roman" w:cs="Times New Roman"/>
          <w:color w:val="000000"/>
          <w:sz w:val="24"/>
          <w:szCs w:val="24"/>
        </w:rPr>
        <w:t xml:space="preserve"> ty</w:t>
      </w:r>
      <w:r w:rsidR="00461DB4" w:rsidRPr="004D0A86">
        <w:rPr>
          <w:rFonts w:ascii="Times New Roman" w:eastAsia="Times New Roman" w:hAnsi="Times New Roman" w:cs="Times New Roman"/>
          <w:color w:val="000000"/>
          <w:sz w:val="24"/>
          <w:szCs w:val="24"/>
          <w:lang w:val="vi-VN"/>
        </w:rPr>
        <w:t>.</w:t>
      </w:r>
    </w:p>
    <w:p w14:paraId="19F4F32E" w14:textId="3CF21761" w:rsidR="00200F39" w:rsidRDefault="00200F39" w:rsidP="00F34A2B">
      <w:pPr>
        <w:shd w:val="clear" w:color="auto" w:fill="FFFFFF"/>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Các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báo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cáo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của</w:t>
      </w:r>
      <w:proofErr w:type="spellEnd"/>
      <w:r>
        <w:rPr>
          <w:rFonts w:ascii="Times New Roman" w:eastAsia="Times New Roman" w:hAnsi="Times New Roman" w:cs="Times New Roman"/>
          <w:color w:val="000000"/>
          <w:sz w:val="24"/>
          <w:szCs w:val="24"/>
        </w:rPr>
        <w:t xml:space="preserve"> ban </w:t>
      </w:r>
      <w:proofErr w:type="spellStart"/>
      <w:r>
        <w:rPr>
          <w:rFonts w:ascii="Times New Roman" w:eastAsia="Times New Roman" w:hAnsi="Times New Roman" w:cs="Times New Roman"/>
          <w:color w:val="000000"/>
          <w:sz w:val="24"/>
          <w:szCs w:val="24"/>
        </w:rPr>
        <w:t>điều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hành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gửi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tới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Hội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đồng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quản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thì</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đồng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thời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gửi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cho</w:t>
      </w:r>
      <w:proofErr w:type="spellEnd"/>
      <w:r>
        <w:rPr>
          <w:rFonts w:ascii="Times New Roman" w:eastAsia="Times New Roman" w:hAnsi="Times New Roman" w:cs="Times New Roman"/>
          <w:color w:val="000000"/>
          <w:sz w:val="24"/>
          <w:szCs w:val="24"/>
        </w:rPr>
        <w:t xml:space="preserve"> Ban </w:t>
      </w:r>
      <w:proofErr w:type="spellStart"/>
      <w:r>
        <w:rPr>
          <w:rFonts w:ascii="Times New Roman" w:eastAsia="Times New Roman" w:hAnsi="Times New Roman" w:cs="Times New Roman"/>
          <w:color w:val="000000"/>
          <w:sz w:val="24"/>
          <w:szCs w:val="24"/>
        </w:rPr>
        <w:t>Kiểm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soát</w:t>
      </w:r>
      <w:proofErr w:type="spellEnd"/>
    </w:p>
    <w:p w14:paraId="2DC2E797" w14:textId="293B4D7F" w:rsidR="00200F39" w:rsidRPr="00200F39" w:rsidRDefault="00200F39" w:rsidP="00F34A2B">
      <w:pPr>
        <w:shd w:val="clear" w:color="auto" w:fill="FFFFFF"/>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Tổng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giám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đốc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trách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nhiệm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chỉ</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đạo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các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phòng</w:t>
      </w:r>
      <w:proofErr w:type="spellEnd"/>
      <w:r>
        <w:rPr>
          <w:rFonts w:ascii="Times New Roman" w:eastAsia="Times New Roman" w:hAnsi="Times New Roman" w:cs="Times New Roman"/>
          <w:color w:val="000000"/>
          <w:sz w:val="24"/>
          <w:szCs w:val="24"/>
        </w:rPr>
        <w:t xml:space="preserve"> ban </w:t>
      </w:r>
      <w:proofErr w:type="spellStart"/>
      <w:r>
        <w:rPr>
          <w:rFonts w:ascii="Times New Roman" w:eastAsia="Times New Roman" w:hAnsi="Times New Roman" w:cs="Times New Roman"/>
          <w:color w:val="000000"/>
          <w:sz w:val="24"/>
          <w:szCs w:val="24"/>
        </w:rPr>
        <w:t>chức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năng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đơn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cấp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đầy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đủ</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thông</w:t>
      </w:r>
      <w:proofErr w:type="spellEnd"/>
      <w:r>
        <w:rPr>
          <w:rFonts w:ascii="Times New Roman" w:eastAsia="Times New Roman" w:hAnsi="Times New Roman" w:cs="Times New Roman"/>
          <w:color w:val="000000"/>
          <w:sz w:val="24"/>
          <w:szCs w:val="24"/>
        </w:rPr>
        <w:t xml:space="preserve"> tin, </w:t>
      </w:r>
      <w:proofErr w:type="spellStart"/>
      <w:r>
        <w:rPr>
          <w:rFonts w:ascii="Times New Roman" w:eastAsia="Times New Roman" w:hAnsi="Times New Roman" w:cs="Times New Roman"/>
          <w:color w:val="000000"/>
          <w:sz w:val="24"/>
          <w:szCs w:val="24"/>
        </w:rPr>
        <w:t>tài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liệu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các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phương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tiện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phục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vụ</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công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tác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kiểm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kiểm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soát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yêu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cầu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của</w:t>
      </w:r>
      <w:proofErr w:type="spellEnd"/>
      <w:r>
        <w:rPr>
          <w:rFonts w:ascii="Times New Roman" w:eastAsia="Times New Roman" w:hAnsi="Times New Roman" w:cs="Times New Roman"/>
          <w:color w:val="000000"/>
          <w:sz w:val="24"/>
          <w:szCs w:val="24"/>
        </w:rPr>
        <w:t xml:space="preserve"> Ban </w:t>
      </w:r>
      <w:proofErr w:type="spellStart"/>
      <w:r>
        <w:rPr>
          <w:rFonts w:ascii="Times New Roman" w:eastAsia="Times New Roman" w:hAnsi="Times New Roman" w:cs="Times New Roman"/>
          <w:color w:val="000000"/>
          <w:sz w:val="24"/>
          <w:szCs w:val="24"/>
        </w:rPr>
        <w:t>Kiểm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soát</w:t>
      </w:r>
      <w:proofErr w:type="spellEnd"/>
      <w:r>
        <w:rPr>
          <w:rFonts w:ascii="Times New Roman" w:eastAsia="Times New Roman" w:hAnsi="Times New Roman" w:cs="Times New Roman"/>
          <w:color w:val="000000"/>
          <w:sz w:val="24"/>
          <w:szCs w:val="24"/>
        </w:rPr>
        <w:t>.</w:t>
      </w:r>
    </w:p>
    <w:p w14:paraId="74CFD927" w14:textId="44FA55A9"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b/>
          <w:bCs/>
          <w:color w:val="000000"/>
          <w:sz w:val="24"/>
          <w:szCs w:val="24"/>
          <w:lang w:val="vi-VN"/>
        </w:rPr>
      </w:pPr>
      <w:bookmarkStart w:id="43" w:name="dieu_21_2"/>
      <w:r w:rsidRPr="004D0A86">
        <w:rPr>
          <w:rFonts w:ascii="Times New Roman" w:eastAsia="Times New Roman" w:hAnsi="Times New Roman" w:cs="Times New Roman"/>
          <w:b/>
          <w:bCs/>
          <w:color w:val="000000"/>
          <w:sz w:val="24"/>
          <w:szCs w:val="24"/>
          <w:lang w:val="vi-VN"/>
        </w:rPr>
        <w:t>MỐI QUAN HỆ VỚI HỘI ĐỒNG QUẢN TRỊ</w:t>
      </w:r>
      <w:bookmarkEnd w:id="43"/>
    </w:p>
    <w:p w14:paraId="64CAB35D" w14:textId="25C68172" w:rsidR="00461DB4" w:rsidRPr="00885954" w:rsidRDefault="00200F39" w:rsidP="00200F39">
      <w:pPr>
        <w:shd w:val="clear" w:color="auto" w:fill="FFFFFF"/>
        <w:spacing w:before="120" w:after="12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 xml:space="preserve">1. </w:t>
      </w:r>
      <w:r w:rsidR="00461DB4" w:rsidRPr="00200F39">
        <w:rPr>
          <w:rFonts w:ascii="Times New Roman" w:eastAsia="Times New Roman" w:hAnsi="Times New Roman" w:cs="Times New Roman"/>
          <w:color w:val="000000"/>
          <w:sz w:val="24"/>
          <w:szCs w:val="24"/>
          <w:lang w:val="vi-VN"/>
        </w:rPr>
        <w:t xml:space="preserve">Ban kiểm soát có mối quan hệ độc lập với Hội đồng quản trị Công ty, là đơn vị thực hiện chức năng </w:t>
      </w:r>
      <w:r w:rsidR="00461DB4" w:rsidRPr="00885954">
        <w:rPr>
          <w:rFonts w:ascii="Times New Roman" w:eastAsia="Times New Roman" w:hAnsi="Times New Roman" w:cs="Times New Roman"/>
          <w:color w:val="000000"/>
          <w:sz w:val="24"/>
          <w:szCs w:val="24"/>
          <w:lang w:val="vi-VN"/>
        </w:rPr>
        <w:t>giám sát hoạt động của Hội đồng quản trị.</w:t>
      </w:r>
    </w:p>
    <w:p w14:paraId="72461D67" w14:textId="60CDDA32" w:rsidR="00200F39" w:rsidRPr="00885954" w:rsidRDefault="00200F39" w:rsidP="00200F39">
      <w:pPr>
        <w:shd w:val="clear" w:color="auto" w:fill="FFFFFF"/>
        <w:spacing w:before="120" w:after="120" w:line="360" w:lineRule="auto"/>
        <w:jc w:val="both"/>
        <w:rPr>
          <w:rFonts w:ascii="Times New Roman" w:eastAsia="Times New Roman" w:hAnsi="Times New Roman" w:cs="Times New Roman"/>
          <w:color w:val="000000"/>
          <w:sz w:val="24"/>
          <w:szCs w:val="24"/>
        </w:rPr>
      </w:pPr>
      <w:r w:rsidRPr="00885954">
        <w:rPr>
          <w:rFonts w:ascii="Times New Roman" w:eastAsia="Times New Roman" w:hAnsi="Times New Roman" w:cs="Times New Roman"/>
          <w:color w:val="000000"/>
          <w:sz w:val="24"/>
          <w:szCs w:val="24"/>
        </w:rPr>
        <w:t xml:space="preserve">2. </w:t>
      </w:r>
      <w:proofErr w:type="spellStart"/>
      <w:r w:rsidRPr="00885954">
        <w:rPr>
          <w:rFonts w:ascii="Times New Roman" w:eastAsia="Times New Roman" w:hAnsi="Times New Roman" w:cs="Times New Roman"/>
          <w:color w:val="000000"/>
          <w:sz w:val="24"/>
          <w:szCs w:val="24"/>
        </w:rPr>
        <w:t>Biên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bản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họp</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Hội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hội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đồng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quản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trị</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khi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gửi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Hội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đồng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quản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trị</w:t>
      </w:r>
      <w:proofErr w:type="spellEnd"/>
      <w:r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cũng</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đồng</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thời</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gửi</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cho</w:t>
      </w:r>
      <w:proofErr w:type="spellEnd"/>
      <w:r w:rsidR="00CE67B7" w:rsidRPr="00885954">
        <w:rPr>
          <w:rFonts w:ascii="Times New Roman" w:eastAsia="Times New Roman" w:hAnsi="Times New Roman" w:cs="Times New Roman"/>
          <w:color w:val="000000"/>
          <w:sz w:val="24"/>
          <w:szCs w:val="24"/>
        </w:rPr>
        <w:t xml:space="preserve"> Ban </w:t>
      </w:r>
      <w:proofErr w:type="spellStart"/>
      <w:r w:rsidR="00CE67B7" w:rsidRPr="00885954">
        <w:rPr>
          <w:rFonts w:ascii="Times New Roman" w:eastAsia="Times New Roman" w:hAnsi="Times New Roman" w:cs="Times New Roman"/>
          <w:color w:val="000000"/>
          <w:sz w:val="24"/>
          <w:szCs w:val="24"/>
        </w:rPr>
        <w:t>Kiểm</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soát</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như</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thời</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gian</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và</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phương</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thức</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gửi</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cho</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Hội</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đồng</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quản</w:t>
      </w:r>
      <w:proofErr w:type="spellEnd"/>
      <w:r w:rsidR="00CE67B7" w:rsidRPr="00885954">
        <w:rPr>
          <w:rFonts w:ascii="Times New Roman" w:eastAsia="Times New Roman" w:hAnsi="Times New Roman" w:cs="Times New Roman"/>
          <w:color w:val="000000"/>
          <w:sz w:val="24"/>
          <w:szCs w:val="24"/>
        </w:rPr>
        <w:t xml:space="preserve"> </w:t>
      </w:r>
      <w:proofErr w:type="spellStart"/>
      <w:r w:rsidR="00CE67B7" w:rsidRPr="00885954">
        <w:rPr>
          <w:rFonts w:ascii="Times New Roman" w:eastAsia="Times New Roman" w:hAnsi="Times New Roman" w:cs="Times New Roman"/>
          <w:color w:val="000000"/>
          <w:sz w:val="24"/>
          <w:szCs w:val="24"/>
        </w:rPr>
        <w:t>trị</w:t>
      </w:r>
      <w:proofErr w:type="spellEnd"/>
      <w:r w:rsidR="00CE67B7" w:rsidRPr="00885954">
        <w:rPr>
          <w:rFonts w:ascii="Times New Roman" w:eastAsia="Times New Roman" w:hAnsi="Times New Roman" w:cs="Times New Roman"/>
          <w:color w:val="000000"/>
          <w:sz w:val="24"/>
          <w:szCs w:val="24"/>
        </w:rPr>
        <w:t>.</w:t>
      </w:r>
    </w:p>
    <w:p w14:paraId="54388BBA" w14:textId="1F2FE949" w:rsidR="00CE67B7" w:rsidRPr="00885954" w:rsidRDefault="00CE67B7" w:rsidP="00200F39">
      <w:pPr>
        <w:shd w:val="clear" w:color="auto" w:fill="FFFFFF"/>
        <w:spacing w:before="120" w:after="120" w:line="360" w:lineRule="auto"/>
        <w:jc w:val="both"/>
        <w:rPr>
          <w:rFonts w:ascii="Times New Roman" w:eastAsia="Times New Roman" w:hAnsi="Times New Roman" w:cs="Times New Roman"/>
          <w:color w:val="000000"/>
          <w:sz w:val="24"/>
          <w:szCs w:val="24"/>
        </w:rPr>
      </w:pPr>
      <w:r w:rsidRPr="00885954">
        <w:rPr>
          <w:rFonts w:ascii="Times New Roman" w:eastAsia="Times New Roman" w:hAnsi="Times New Roman" w:cs="Times New Roman"/>
          <w:color w:val="000000"/>
          <w:sz w:val="24"/>
          <w:szCs w:val="24"/>
        </w:rPr>
        <w:t xml:space="preserve">3. Ban </w:t>
      </w:r>
      <w:proofErr w:type="spellStart"/>
      <w:r w:rsidRPr="00885954">
        <w:rPr>
          <w:rFonts w:ascii="Times New Roman" w:eastAsia="Times New Roman" w:hAnsi="Times New Roman" w:cs="Times New Roman"/>
          <w:color w:val="000000"/>
          <w:sz w:val="24"/>
          <w:szCs w:val="24"/>
        </w:rPr>
        <w:t>kiểm</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soát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định</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kỳ</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thông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báo</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kết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quả</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kiểm</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soát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cho</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Hội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đồng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quản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trị</w:t>
      </w:r>
      <w:proofErr w:type="spellEnd"/>
      <w:r w:rsidRPr="00885954">
        <w:rPr>
          <w:rFonts w:ascii="Times New Roman" w:eastAsia="Times New Roman" w:hAnsi="Times New Roman" w:cs="Times New Roman"/>
          <w:color w:val="000000"/>
          <w:sz w:val="24"/>
          <w:szCs w:val="24"/>
        </w:rPr>
        <w:t>.</w:t>
      </w:r>
    </w:p>
    <w:p w14:paraId="6B5D0258" w14:textId="11E25C79" w:rsidR="00CE67B7" w:rsidRPr="00A842DD" w:rsidRDefault="00CE67B7" w:rsidP="00CE67B7">
      <w:pPr>
        <w:pStyle w:val="ListParagraph"/>
        <w:numPr>
          <w:ilvl w:val="0"/>
          <w:numId w:val="47"/>
        </w:numPr>
        <w:shd w:val="clear" w:color="auto" w:fill="FFFFFF"/>
        <w:spacing w:before="120" w:after="120" w:line="360" w:lineRule="auto"/>
        <w:jc w:val="both"/>
        <w:rPr>
          <w:rFonts w:ascii="Times New Roman" w:eastAsia="Times New Roman" w:hAnsi="Times New Roman" w:cs="Times New Roman"/>
          <w:b/>
          <w:bCs/>
          <w:color w:val="000000"/>
          <w:sz w:val="24"/>
          <w:szCs w:val="24"/>
          <w:highlight w:val="yellow"/>
          <w:lang w:val="vi-VN"/>
        </w:rPr>
      </w:pPr>
      <w:r w:rsidRPr="00A842DD">
        <w:rPr>
          <w:rFonts w:ascii="Times New Roman" w:eastAsia="Times New Roman" w:hAnsi="Times New Roman" w:cs="Times New Roman"/>
          <w:b/>
          <w:bCs/>
          <w:color w:val="000000"/>
          <w:sz w:val="24"/>
          <w:szCs w:val="24"/>
          <w:highlight w:val="yellow"/>
          <w:lang w:val="vi-VN"/>
        </w:rPr>
        <w:t xml:space="preserve">MỐI QUAN HỆ VỚI </w:t>
      </w:r>
      <w:r w:rsidR="00A842DD" w:rsidRPr="00A842DD">
        <w:rPr>
          <w:rFonts w:ascii="Times New Roman" w:eastAsia="Times New Roman" w:hAnsi="Times New Roman" w:cs="Times New Roman"/>
          <w:b/>
          <w:bCs/>
          <w:color w:val="000000"/>
          <w:sz w:val="24"/>
          <w:szCs w:val="24"/>
          <w:highlight w:val="yellow"/>
        </w:rPr>
        <w:t>CỔ ĐÔNG</w:t>
      </w:r>
    </w:p>
    <w:p w14:paraId="6C346B82" w14:textId="213456C1" w:rsidR="00CE67B7" w:rsidRPr="00531B16" w:rsidRDefault="00A842DD" w:rsidP="00531B16">
      <w:pPr>
        <w:shd w:val="clear" w:color="auto" w:fill="FFFFFF"/>
        <w:spacing w:before="120" w:after="120" w:line="360" w:lineRule="auto"/>
        <w:jc w:val="both"/>
        <w:rPr>
          <w:rFonts w:ascii="Times New Roman" w:eastAsia="Times New Roman" w:hAnsi="Times New Roman" w:cs="Times New Roman"/>
          <w:color w:val="000000"/>
          <w:sz w:val="24"/>
          <w:szCs w:val="24"/>
          <w:lang w:val="vi-VN"/>
        </w:rPr>
      </w:pPr>
      <w:r w:rsidRPr="00885954">
        <w:rPr>
          <w:rFonts w:ascii="Times New Roman" w:eastAsia="Times New Roman" w:hAnsi="Times New Roman" w:cs="Times New Roman"/>
          <w:color w:val="000000"/>
          <w:sz w:val="24"/>
          <w:szCs w:val="24"/>
        </w:rPr>
        <w:t xml:space="preserve">Ban </w:t>
      </w:r>
      <w:proofErr w:type="spellStart"/>
      <w:r w:rsidRPr="00885954">
        <w:rPr>
          <w:rFonts w:ascii="Times New Roman" w:eastAsia="Times New Roman" w:hAnsi="Times New Roman" w:cs="Times New Roman"/>
          <w:color w:val="000000"/>
          <w:sz w:val="24"/>
          <w:szCs w:val="24"/>
        </w:rPr>
        <w:t>kiểm</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soát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có</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trách</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nhiệm</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báo</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cáo</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hoạt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động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của</w:t>
      </w:r>
      <w:proofErr w:type="spellEnd"/>
      <w:r w:rsidRPr="00885954">
        <w:rPr>
          <w:rFonts w:ascii="Times New Roman" w:eastAsia="Times New Roman" w:hAnsi="Times New Roman" w:cs="Times New Roman"/>
          <w:color w:val="000000"/>
          <w:sz w:val="24"/>
          <w:szCs w:val="24"/>
        </w:rPr>
        <w:t xml:space="preserve"> Ban </w:t>
      </w:r>
      <w:proofErr w:type="spellStart"/>
      <w:r w:rsidRPr="00885954">
        <w:rPr>
          <w:rFonts w:ascii="Times New Roman" w:eastAsia="Times New Roman" w:hAnsi="Times New Roman" w:cs="Times New Roman"/>
          <w:color w:val="000000"/>
          <w:sz w:val="24"/>
          <w:szCs w:val="24"/>
        </w:rPr>
        <w:t>kiểm</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soát</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tại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kỳ</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họp</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Đại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hội</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đồng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cổ</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đông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thường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niên</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theo</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quy</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định</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trong</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điều</w:t>
      </w:r>
      <w:proofErr w:type="spellEnd"/>
      <w:r w:rsidRPr="00885954">
        <w:rPr>
          <w:rFonts w:ascii="Times New Roman" w:eastAsia="Times New Roman" w:hAnsi="Times New Roman" w:cs="Times New Roman"/>
          <w:color w:val="000000"/>
          <w:sz w:val="24"/>
          <w:szCs w:val="24"/>
        </w:rPr>
        <w:t xml:space="preserve"> </w:t>
      </w:r>
      <w:proofErr w:type="spellStart"/>
      <w:r w:rsidRPr="00885954">
        <w:rPr>
          <w:rFonts w:ascii="Times New Roman" w:eastAsia="Times New Roman" w:hAnsi="Times New Roman" w:cs="Times New Roman"/>
          <w:color w:val="000000"/>
          <w:sz w:val="24"/>
          <w:szCs w:val="24"/>
        </w:rPr>
        <w:t>lệ</w:t>
      </w:r>
      <w:proofErr w:type="spellEnd"/>
      <w:r w:rsidRPr="00885954">
        <w:rPr>
          <w:rFonts w:ascii="Times New Roman" w:eastAsia="Times New Roman" w:hAnsi="Times New Roman" w:cs="Times New Roman"/>
          <w:color w:val="000000"/>
          <w:sz w:val="24"/>
          <w:szCs w:val="24"/>
        </w:rPr>
        <w:t xml:space="preserve"> VTRI.</w:t>
      </w:r>
    </w:p>
    <w:p w14:paraId="4F4FDCE9"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44" w:name="chuong_7_1"/>
      <w:r w:rsidRPr="004D0A86">
        <w:rPr>
          <w:rFonts w:ascii="Times New Roman" w:eastAsia="Times New Roman" w:hAnsi="Times New Roman" w:cs="Times New Roman"/>
          <w:b/>
          <w:bCs/>
          <w:color w:val="000000"/>
          <w:sz w:val="24"/>
          <w:szCs w:val="24"/>
          <w:lang w:val="vi-VN"/>
        </w:rPr>
        <w:lastRenderedPageBreak/>
        <w:t>Chương VII</w:t>
      </w:r>
      <w:bookmarkEnd w:id="44"/>
    </w:p>
    <w:p w14:paraId="45DAC696" w14:textId="77777777" w:rsidR="00461DB4" w:rsidRPr="00885954" w:rsidRDefault="00461DB4" w:rsidP="00F34A2B">
      <w:pPr>
        <w:shd w:val="clear" w:color="auto" w:fill="FFFFFF"/>
        <w:spacing w:before="120" w:after="120" w:line="360" w:lineRule="auto"/>
        <w:jc w:val="center"/>
        <w:rPr>
          <w:rFonts w:ascii="Times New Roman" w:eastAsia="Times New Roman" w:hAnsi="Times New Roman" w:cs="Times New Roman"/>
          <w:sz w:val="24"/>
          <w:szCs w:val="24"/>
        </w:rPr>
      </w:pPr>
      <w:bookmarkStart w:id="45" w:name="chuong_7_1_name"/>
      <w:r w:rsidRPr="00885954">
        <w:rPr>
          <w:rFonts w:ascii="Times New Roman" w:eastAsia="Times New Roman" w:hAnsi="Times New Roman" w:cs="Times New Roman"/>
          <w:b/>
          <w:bCs/>
          <w:sz w:val="24"/>
          <w:szCs w:val="24"/>
          <w:lang w:val="vi-VN"/>
        </w:rPr>
        <w:t>ĐIỀU KHOẢN THI HÀNH</w:t>
      </w:r>
      <w:bookmarkEnd w:id="45"/>
    </w:p>
    <w:p w14:paraId="75015091" w14:textId="046E4D7C" w:rsidR="00461DB4" w:rsidRPr="00885954"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sz w:val="24"/>
          <w:szCs w:val="24"/>
        </w:rPr>
      </w:pPr>
      <w:bookmarkStart w:id="46" w:name="dieu_22_2"/>
      <w:r w:rsidRPr="00885954">
        <w:rPr>
          <w:rFonts w:ascii="Times New Roman" w:eastAsia="Times New Roman" w:hAnsi="Times New Roman" w:cs="Times New Roman"/>
          <w:b/>
          <w:bCs/>
          <w:sz w:val="24"/>
          <w:szCs w:val="24"/>
          <w:lang w:val="vi-VN"/>
        </w:rPr>
        <w:t>HIỆU LỰC THI HÀNH</w:t>
      </w:r>
      <w:bookmarkEnd w:id="46"/>
    </w:p>
    <w:p w14:paraId="48324753" w14:textId="133DDD5B" w:rsidR="00D676A8" w:rsidRPr="00885954" w:rsidRDefault="00D676A8" w:rsidP="00F34A2B">
      <w:pPr>
        <w:shd w:val="clear" w:color="auto" w:fill="FFFFFF"/>
        <w:spacing w:before="120" w:after="120" w:line="360" w:lineRule="auto"/>
        <w:jc w:val="both"/>
        <w:rPr>
          <w:rFonts w:ascii="Times New Roman" w:eastAsia="Times New Roman" w:hAnsi="Times New Roman" w:cs="Times New Roman"/>
          <w:sz w:val="24"/>
          <w:szCs w:val="24"/>
          <w:lang w:val="vi-VN"/>
        </w:rPr>
      </w:pPr>
      <w:r w:rsidRPr="00885954">
        <w:rPr>
          <w:rFonts w:ascii="Times New Roman" w:eastAsia="Times New Roman" w:hAnsi="Times New Roman" w:cs="Times New Roman"/>
          <w:sz w:val="24"/>
          <w:szCs w:val="24"/>
          <w:lang w:val="vi-VN"/>
        </w:rPr>
        <w:t xml:space="preserve">Những nội dung chưa đề cập </w:t>
      </w:r>
      <w:proofErr w:type="spellStart"/>
      <w:r w:rsidR="0063094F" w:rsidRPr="00885954">
        <w:rPr>
          <w:rFonts w:ascii="Times New Roman" w:eastAsia="Times New Roman" w:hAnsi="Times New Roman" w:cs="Times New Roman"/>
          <w:sz w:val="24"/>
          <w:szCs w:val="24"/>
        </w:rPr>
        <w:t>tại</w:t>
      </w:r>
      <w:proofErr w:type="spellEnd"/>
      <w:r w:rsidR="0063094F" w:rsidRPr="00885954">
        <w:rPr>
          <w:rFonts w:ascii="Times New Roman" w:eastAsia="Times New Roman" w:hAnsi="Times New Roman" w:cs="Times New Roman"/>
          <w:sz w:val="24"/>
          <w:szCs w:val="24"/>
        </w:rPr>
        <w:t xml:space="preserve"> </w:t>
      </w:r>
      <w:proofErr w:type="spellStart"/>
      <w:r w:rsidR="0063094F" w:rsidRPr="00885954">
        <w:rPr>
          <w:rFonts w:ascii="Times New Roman" w:eastAsia="Times New Roman" w:hAnsi="Times New Roman" w:cs="Times New Roman"/>
          <w:sz w:val="24"/>
          <w:szCs w:val="24"/>
        </w:rPr>
        <w:t>Quy</w:t>
      </w:r>
      <w:proofErr w:type="spellEnd"/>
      <w:r w:rsidR="0063094F" w:rsidRPr="00885954">
        <w:rPr>
          <w:rFonts w:ascii="Times New Roman" w:eastAsia="Times New Roman" w:hAnsi="Times New Roman" w:cs="Times New Roman"/>
          <w:sz w:val="24"/>
          <w:szCs w:val="24"/>
        </w:rPr>
        <w:t xml:space="preserve"> </w:t>
      </w:r>
      <w:proofErr w:type="spellStart"/>
      <w:r w:rsidR="0063094F" w:rsidRPr="00885954">
        <w:rPr>
          <w:rFonts w:ascii="Times New Roman" w:eastAsia="Times New Roman" w:hAnsi="Times New Roman" w:cs="Times New Roman"/>
          <w:sz w:val="24"/>
          <w:szCs w:val="24"/>
        </w:rPr>
        <w:t>chế</w:t>
      </w:r>
      <w:proofErr w:type="spellEnd"/>
      <w:r w:rsidR="0063094F" w:rsidRPr="00885954">
        <w:rPr>
          <w:rFonts w:ascii="Times New Roman" w:eastAsia="Times New Roman" w:hAnsi="Times New Roman" w:cs="Times New Roman"/>
          <w:sz w:val="24"/>
          <w:szCs w:val="24"/>
        </w:rPr>
        <w:t xml:space="preserve"> </w:t>
      </w:r>
      <w:proofErr w:type="spellStart"/>
      <w:r w:rsidR="0063094F" w:rsidRPr="00885954">
        <w:rPr>
          <w:rFonts w:ascii="Times New Roman" w:eastAsia="Times New Roman" w:hAnsi="Times New Roman" w:cs="Times New Roman"/>
          <w:sz w:val="24"/>
          <w:szCs w:val="24"/>
        </w:rPr>
        <w:t>này</w:t>
      </w:r>
      <w:proofErr w:type="spellEnd"/>
      <w:r w:rsidR="0063094F" w:rsidRPr="00885954">
        <w:rPr>
          <w:rFonts w:ascii="Times New Roman" w:eastAsia="Times New Roman" w:hAnsi="Times New Roman" w:cs="Times New Roman"/>
          <w:sz w:val="24"/>
          <w:szCs w:val="24"/>
        </w:rPr>
        <w:t xml:space="preserve"> </w:t>
      </w:r>
      <w:r w:rsidRPr="00885954">
        <w:rPr>
          <w:rFonts w:ascii="Times New Roman" w:eastAsia="Times New Roman" w:hAnsi="Times New Roman" w:cs="Times New Roman"/>
          <w:sz w:val="24"/>
          <w:szCs w:val="24"/>
          <w:lang w:val="vi-VN"/>
        </w:rPr>
        <w:t xml:space="preserve">thì căn cứ vào Điều lệ Công ty và các quy định của pháp luật hiện hành. Trường hợp quy định tại Quy chế này khác hoặc trái với quy định tại Điều lệ Công ty thì áp dụng theo quy định tại Điều lệ Công ty. </w:t>
      </w:r>
    </w:p>
    <w:p w14:paraId="4E7CAFFA" w14:textId="6EF786D1" w:rsidR="00461DB4" w:rsidRPr="00885954" w:rsidRDefault="00461DB4" w:rsidP="00F34A2B">
      <w:pPr>
        <w:shd w:val="clear" w:color="auto" w:fill="FFFFFF"/>
        <w:spacing w:before="120" w:after="120" w:line="360" w:lineRule="auto"/>
        <w:jc w:val="both"/>
        <w:rPr>
          <w:rFonts w:ascii="Times New Roman" w:eastAsia="Times New Roman" w:hAnsi="Times New Roman" w:cs="Times New Roman"/>
          <w:sz w:val="24"/>
          <w:szCs w:val="24"/>
        </w:rPr>
      </w:pPr>
      <w:r w:rsidRPr="00885954">
        <w:rPr>
          <w:rFonts w:ascii="Times New Roman" w:eastAsia="Times New Roman" w:hAnsi="Times New Roman" w:cs="Times New Roman"/>
          <w:sz w:val="24"/>
          <w:szCs w:val="24"/>
          <w:lang w:val="vi-VN"/>
        </w:rPr>
        <w:t xml:space="preserve">Quy chế hoạt động của Ban kiểm soát </w:t>
      </w:r>
      <w:proofErr w:type="spellStart"/>
      <w:r w:rsidR="0003335F" w:rsidRPr="00885954">
        <w:rPr>
          <w:rFonts w:ascii="Times New Roman" w:eastAsia="Times New Roman" w:hAnsi="Times New Roman" w:cs="Times New Roman"/>
          <w:sz w:val="24"/>
          <w:szCs w:val="24"/>
        </w:rPr>
        <w:t>Công</w:t>
      </w:r>
      <w:proofErr w:type="spellEnd"/>
      <w:r w:rsidR="0003335F" w:rsidRPr="00885954">
        <w:rPr>
          <w:rFonts w:ascii="Times New Roman" w:eastAsia="Times New Roman" w:hAnsi="Times New Roman" w:cs="Times New Roman"/>
          <w:sz w:val="24"/>
          <w:szCs w:val="24"/>
        </w:rPr>
        <w:t xml:space="preserve"> ty </w:t>
      </w:r>
      <w:proofErr w:type="spellStart"/>
      <w:r w:rsidR="0003335F" w:rsidRPr="00885954">
        <w:rPr>
          <w:rFonts w:ascii="Times New Roman" w:eastAsia="Times New Roman" w:hAnsi="Times New Roman" w:cs="Times New Roman"/>
          <w:sz w:val="24"/>
          <w:szCs w:val="24"/>
        </w:rPr>
        <w:t>Cổ</w:t>
      </w:r>
      <w:proofErr w:type="spellEnd"/>
      <w:r w:rsidR="0003335F" w:rsidRPr="00885954">
        <w:rPr>
          <w:rFonts w:ascii="Times New Roman" w:eastAsia="Times New Roman" w:hAnsi="Times New Roman" w:cs="Times New Roman"/>
          <w:sz w:val="24"/>
          <w:szCs w:val="24"/>
        </w:rPr>
        <w:t xml:space="preserve"> </w:t>
      </w:r>
      <w:proofErr w:type="spellStart"/>
      <w:r w:rsidR="0003335F" w:rsidRPr="00885954">
        <w:rPr>
          <w:rFonts w:ascii="Times New Roman" w:eastAsia="Times New Roman" w:hAnsi="Times New Roman" w:cs="Times New Roman"/>
          <w:sz w:val="24"/>
          <w:szCs w:val="24"/>
        </w:rPr>
        <w:t>phần</w:t>
      </w:r>
      <w:proofErr w:type="spellEnd"/>
      <w:r w:rsidR="0003335F" w:rsidRPr="00885954">
        <w:rPr>
          <w:rFonts w:ascii="Times New Roman" w:eastAsia="Times New Roman" w:hAnsi="Times New Roman" w:cs="Times New Roman"/>
          <w:sz w:val="24"/>
          <w:szCs w:val="24"/>
        </w:rPr>
        <w:t xml:space="preserve"> - </w:t>
      </w:r>
      <w:proofErr w:type="spellStart"/>
      <w:r w:rsidR="0003335F" w:rsidRPr="00885954">
        <w:rPr>
          <w:rFonts w:ascii="Times New Roman" w:eastAsia="Times New Roman" w:hAnsi="Times New Roman" w:cs="Times New Roman"/>
          <w:sz w:val="24"/>
          <w:szCs w:val="24"/>
        </w:rPr>
        <w:t>Viện</w:t>
      </w:r>
      <w:proofErr w:type="spellEnd"/>
      <w:r w:rsidR="0003335F" w:rsidRPr="00885954">
        <w:rPr>
          <w:rFonts w:ascii="Times New Roman" w:eastAsia="Times New Roman" w:hAnsi="Times New Roman" w:cs="Times New Roman"/>
          <w:sz w:val="24"/>
          <w:szCs w:val="24"/>
        </w:rPr>
        <w:t xml:space="preserve"> </w:t>
      </w:r>
      <w:proofErr w:type="spellStart"/>
      <w:r w:rsidR="0003335F" w:rsidRPr="00885954">
        <w:rPr>
          <w:rFonts w:ascii="Times New Roman" w:eastAsia="Times New Roman" w:hAnsi="Times New Roman" w:cs="Times New Roman"/>
          <w:sz w:val="24"/>
          <w:szCs w:val="24"/>
        </w:rPr>
        <w:t>Nghiên</w:t>
      </w:r>
      <w:proofErr w:type="spellEnd"/>
      <w:r w:rsidR="0003335F" w:rsidRPr="00885954">
        <w:rPr>
          <w:rFonts w:ascii="Times New Roman" w:eastAsia="Times New Roman" w:hAnsi="Times New Roman" w:cs="Times New Roman"/>
          <w:sz w:val="24"/>
          <w:szCs w:val="24"/>
        </w:rPr>
        <w:t xml:space="preserve"> </w:t>
      </w:r>
      <w:proofErr w:type="spellStart"/>
      <w:r w:rsidR="0003335F" w:rsidRPr="00885954">
        <w:rPr>
          <w:rFonts w:ascii="Times New Roman" w:eastAsia="Times New Roman" w:hAnsi="Times New Roman" w:cs="Times New Roman"/>
          <w:sz w:val="24"/>
          <w:szCs w:val="24"/>
        </w:rPr>
        <w:t>cứu</w:t>
      </w:r>
      <w:proofErr w:type="spellEnd"/>
      <w:r w:rsidR="0003335F" w:rsidRPr="00885954">
        <w:rPr>
          <w:rFonts w:ascii="Times New Roman" w:eastAsia="Times New Roman" w:hAnsi="Times New Roman" w:cs="Times New Roman"/>
          <w:sz w:val="24"/>
          <w:szCs w:val="24"/>
        </w:rPr>
        <w:t xml:space="preserve"> </w:t>
      </w:r>
      <w:proofErr w:type="spellStart"/>
      <w:r w:rsidR="0003335F" w:rsidRPr="00885954">
        <w:rPr>
          <w:rFonts w:ascii="Times New Roman" w:eastAsia="Times New Roman" w:hAnsi="Times New Roman" w:cs="Times New Roman"/>
          <w:sz w:val="24"/>
          <w:szCs w:val="24"/>
        </w:rPr>
        <w:t>Dệt</w:t>
      </w:r>
      <w:proofErr w:type="spellEnd"/>
      <w:r w:rsidR="0003335F" w:rsidRPr="00885954">
        <w:rPr>
          <w:rFonts w:ascii="Times New Roman" w:eastAsia="Times New Roman" w:hAnsi="Times New Roman" w:cs="Times New Roman"/>
          <w:sz w:val="24"/>
          <w:szCs w:val="24"/>
        </w:rPr>
        <w:t xml:space="preserve"> May</w:t>
      </w:r>
      <w:r w:rsidR="0003335F" w:rsidRPr="00885954">
        <w:rPr>
          <w:rFonts w:ascii="Times New Roman" w:eastAsia="Times New Roman" w:hAnsi="Times New Roman" w:cs="Times New Roman"/>
          <w:sz w:val="24"/>
          <w:szCs w:val="24"/>
          <w:lang w:val="vi-VN"/>
        </w:rPr>
        <w:t xml:space="preserve"> </w:t>
      </w:r>
      <w:r w:rsidRPr="00885954">
        <w:rPr>
          <w:rFonts w:ascii="Times New Roman" w:eastAsia="Times New Roman" w:hAnsi="Times New Roman" w:cs="Times New Roman"/>
          <w:sz w:val="24"/>
          <w:szCs w:val="24"/>
          <w:lang w:val="vi-VN"/>
        </w:rPr>
        <w:t xml:space="preserve">bao gồm </w:t>
      </w:r>
      <w:r w:rsidR="001C701C" w:rsidRPr="00885954">
        <w:rPr>
          <w:rFonts w:ascii="Times New Roman" w:eastAsia="Times New Roman" w:hAnsi="Times New Roman" w:cs="Times New Roman"/>
          <w:sz w:val="24"/>
          <w:szCs w:val="24"/>
        </w:rPr>
        <w:t xml:space="preserve">VII </w:t>
      </w:r>
      <w:r w:rsidRPr="00885954">
        <w:rPr>
          <w:rFonts w:ascii="Times New Roman" w:eastAsia="Times New Roman" w:hAnsi="Times New Roman" w:cs="Times New Roman"/>
          <w:sz w:val="24"/>
          <w:szCs w:val="24"/>
          <w:lang w:val="vi-VN"/>
        </w:rPr>
        <w:t xml:space="preserve">chương, </w:t>
      </w:r>
      <w:r w:rsidR="001C701C" w:rsidRPr="00885954">
        <w:rPr>
          <w:rFonts w:ascii="Times New Roman" w:eastAsia="Times New Roman" w:hAnsi="Times New Roman" w:cs="Times New Roman"/>
          <w:sz w:val="24"/>
          <w:szCs w:val="24"/>
        </w:rPr>
        <w:t>2</w:t>
      </w:r>
      <w:r w:rsidR="00A842DD" w:rsidRPr="00885954">
        <w:rPr>
          <w:rFonts w:ascii="Times New Roman" w:eastAsia="Times New Roman" w:hAnsi="Times New Roman" w:cs="Times New Roman"/>
          <w:sz w:val="24"/>
          <w:szCs w:val="24"/>
        </w:rPr>
        <w:t>4</w:t>
      </w:r>
      <w:r w:rsidRPr="00885954">
        <w:rPr>
          <w:rFonts w:ascii="Times New Roman" w:eastAsia="Times New Roman" w:hAnsi="Times New Roman" w:cs="Times New Roman"/>
          <w:sz w:val="24"/>
          <w:szCs w:val="24"/>
          <w:lang w:val="vi-VN"/>
        </w:rPr>
        <w:t xml:space="preserve"> điều</w:t>
      </w:r>
      <w:r w:rsidR="007B5799" w:rsidRPr="00885954">
        <w:rPr>
          <w:rFonts w:ascii="Times New Roman" w:eastAsia="Times New Roman" w:hAnsi="Times New Roman" w:cs="Times New Roman"/>
          <w:sz w:val="24"/>
          <w:szCs w:val="24"/>
        </w:rPr>
        <w:t xml:space="preserve">, </w:t>
      </w:r>
      <w:proofErr w:type="spellStart"/>
      <w:r w:rsidR="007B5799" w:rsidRPr="00885954">
        <w:rPr>
          <w:rFonts w:ascii="Times New Roman" w:eastAsia="Times New Roman" w:hAnsi="Times New Roman" w:cs="Times New Roman"/>
          <w:sz w:val="24"/>
          <w:szCs w:val="24"/>
        </w:rPr>
        <w:t>được</w:t>
      </w:r>
      <w:proofErr w:type="spellEnd"/>
      <w:r w:rsidR="007B5799" w:rsidRPr="00885954">
        <w:rPr>
          <w:rFonts w:ascii="Times New Roman" w:eastAsia="Times New Roman" w:hAnsi="Times New Roman" w:cs="Times New Roman"/>
          <w:sz w:val="24"/>
          <w:szCs w:val="24"/>
        </w:rPr>
        <w:t xml:space="preserve"> </w:t>
      </w:r>
      <w:proofErr w:type="spellStart"/>
      <w:r w:rsidR="007B5799" w:rsidRPr="00885954">
        <w:rPr>
          <w:rFonts w:ascii="Times New Roman" w:eastAsia="Times New Roman" w:hAnsi="Times New Roman" w:cs="Times New Roman"/>
          <w:sz w:val="24"/>
          <w:szCs w:val="24"/>
        </w:rPr>
        <w:t>Đại</w:t>
      </w:r>
      <w:proofErr w:type="spellEnd"/>
      <w:r w:rsidR="007B5799" w:rsidRPr="00885954">
        <w:rPr>
          <w:rFonts w:ascii="Times New Roman" w:eastAsia="Times New Roman" w:hAnsi="Times New Roman" w:cs="Times New Roman"/>
          <w:sz w:val="24"/>
          <w:szCs w:val="24"/>
        </w:rPr>
        <w:t xml:space="preserve"> </w:t>
      </w:r>
      <w:proofErr w:type="spellStart"/>
      <w:r w:rsidR="007B5799" w:rsidRPr="00885954">
        <w:rPr>
          <w:rFonts w:ascii="Times New Roman" w:eastAsia="Times New Roman" w:hAnsi="Times New Roman" w:cs="Times New Roman"/>
          <w:sz w:val="24"/>
          <w:szCs w:val="24"/>
        </w:rPr>
        <w:t>hội</w:t>
      </w:r>
      <w:proofErr w:type="spellEnd"/>
      <w:r w:rsidR="007B5799" w:rsidRPr="00885954">
        <w:rPr>
          <w:rFonts w:ascii="Times New Roman" w:eastAsia="Times New Roman" w:hAnsi="Times New Roman" w:cs="Times New Roman"/>
          <w:sz w:val="24"/>
          <w:szCs w:val="24"/>
        </w:rPr>
        <w:t xml:space="preserve"> </w:t>
      </w:r>
      <w:proofErr w:type="spellStart"/>
      <w:r w:rsidR="007B5799" w:rsidRPr="00885954">
        <w:rPr>
          <w:rFonts w:ascii="Times New Roman" w:eastAsia="Times New Roman" w:hAnsi="Times New Roman" w:cs="Times New Roman"/>
          <w:sz w:val="24"/>
          <w:szCs w:val="24"/>
        </w:rPr>
        <w:t>đồng</w:t>
      </w:r>
      <w:proofErr w:type="spellEnd"/>
      <w:r w:rsidR="007B5799" w:rsidRPr="00885954">
        <w:rPr>
          <w:rFonts w:ascii="Times New Roman" w:eastAsia="Times New Roman" w:hAnsi="Times New Roman" w:cs="Times New Roman"/>
          <w:sz w:val="24"/>
          <w:szCs w:val="24"/>
        </w:rPr>
        <w:t xml:space="preserve"> </w:t>
      </w:r>
      <w:proofErr w:type="spellStart"/>
      <w:r w:rsidR="007B5799" w:rsidRPr="00885954">
        <w:rPr>
          <w:rFonts w:ascii="Times New Roman" w:eastAsia="Times New Roman" w:hAnsi="Times New Roman" w:cs="Times New Roman"/>
          <w:sz w:val="24"/>
          <w:szCs w:val="24"/>
        </w:rPr>
        <w:t>Cổ</w:t>
      </w:r>
      <w:proofErr w:type="spellEnd"/>
      <w:r w:rsidR="007B5799" w:rsidRPr="00885954">
        <w:rPr>
          <w:rFonts w:ascii="Times New Roman" w:eastAsia="Times New Roman" w:hAnsi="Times New Roman" w:cs="Times New Roman"/>
          <w:sz w:val="24"/>
          <w:szCs w:val="24"/>
        </w:rPr>
        <w:t xml:space="preserve"> </w:t>
      </w:r>
      <w:proofErr w:type="spellStart"/>
      <w:r w:rsidR="007B5799" w:rsidRPr="00885954">
        <w:rPr>
          <w:rFonts w:ascii="Times New Roman" w:eastAsia="Times New Roman" w:hAnsi="Times New Roman" w:cs="Times New Roman"/>
          <w:sz w:val="24"/>
          <w:szCs w:val="24"/>
        </w:rPr>
        <w:t>đôn</w:t>
      </w:r>
      <w:r w:rsidR="000C320A" w:rsidRPr="00885954">
        <w:rPr>
          <w:rFonts w:ascii="Times New Roman" w:eastAsia="Times New Roman" w:hAnsi="Times New Roman" w:cs="Times New Roman"/>
          <w:sz w:val="24"/>
          <w:szCs w:val="24"/>
        </w:rPr>
        <w:t>g</w:t>
      </w:r>
      <w:proofErr w:type="spellEnd"/>
      <w:r w:rsidR="000C320A" w:rsidRPr="00885954">
        <w:rPr>
          <w:rFonts w:ascii="Times New Roman" w:eastAsia="Times New Roman" w:hAnsi="Times New Roman" w:cs="Times New Roman"/>
          <w:sz w:val="24"/>
          <w:szCs w:val="24"/>
        </w:rPr>
        <w:t xml:space="preserve"> </w:t>
      </w:r>
      <w:proofErr w:type="spellStart"/>
      <w:r w:rsidR="0003335F" w:rsidRPr="00885954">
        <w:rPr>
          <w:rFonts w:ascii="Times New Roman" w:eastAsia="Times New Roman" w:hAnsi="Times New Roman" w:cs="Times New Roman"/>
          <w:sz w:val="24"/>
          <w:szCs w:val="24"/>
        </w:rPr>
        <w:t>Công</w:t>
      </w:r>
      <w:proofErr w:type="spellEnd"/>
      <w:r w:rsidR="0003335F" w:rsidRPr="00885954">
        <w:rPr>
          <w:rFonts w:ascii="Times New Roman" w:eastAsia="Times New Roman" w:hAnsi="Times New Roman" w:cs="Times New Roman"/>
          <w:sz w:val="24"/>
          <w:szCs w:val="24"/>
        </w:rPr>
        <w:t xml:space="preserve"> ty </w:t>
      </w:r>
      <w:proofErr w:type="spellStart"/>
      <w:r w:rsidR="0003335F" w:rsidRPr="00885954">
        <w:rPr>
          <w:rFonts w:ascii="Times New Roman" w:eastAsia="Times New Roman" w:hAnsi="Times New Roman" w:cs="Times New Roman"/>
          <w:sz w:val="24"/>
          <w:szCs w:val="24"/>
        </w:rPr>
        <w:t>Cổ</w:t>
      </w:r>
      <w:proofErr w:type="spellEnd"/>
      <w:r w:rsidR="0003335F" w:rsidRPr="00885954">
        <w:rPr>
          <w:rFonts w:ascii="Times New Roman" w:eastAsia="Times New Roman" w:hAnsi="Times New Roman" w:cs="Times New Roman"/>
          <w:sz w:val="24"/>
          <w:szCs w:val="24"/>
        </w:rPr>
        <w:t xml:space="preserve"> </w:t>
      </w:r>
      <w:proofErr w:type="spellStart"/>
      <w:r w:rsidR="0003335F" w:rsidRPr="00885954">
        <w:rPr>
          <w:rFonts w:ascii="Times New Roman" w:eastAsia="Times New Roman" w:hAnsi="Times New Roman" w:cs="Times New Roman"/>
          <w:sz w:val="24"/>
          <w:szCs w:val="24"/>
        </w:rPr>
        <w:t>phần</w:t>
      </w:r>
      <w:proofErr w:type="spellEnd"/>
      <w:r w:rsidR="0003335F" w:rsidRPr="00885954">
        <w:rPr>
          <w:rFonts w:ascii="Times New Roman" w:eastAsia="Times New Roman" w:hAnsi="Times New Roman" w:cs="Times New Roman"/>
          <w:sz w:val="24"/>
          <w:szCs w:val="24"/>
        </w:rPr>
        <w:t xml:space="preserve"> - </w:t>
      </w:r>
      <w:proofErr w:type="spellStart"/>
      <w:r w:rsidR="0003335F" w:rsidRPr="00885954">
        <w:rPr>
          <w:rFonts w:ascii="Times New Roman" w:eastAsia="Times New Roman" w:hAnsi="Times New Roman" w:cs="Times New Roman"/>
          <w:sz w:val="24"/>
          <w:szCs w:val="24"/>
        </w:rPr>
        <w:t>Viện</w:t>
      </w:r>
      <w:proofErr w:type="spellEnd"/>
      <w:r w:rsidR="0003335F" w:rsidRPr="00885954">
        <w:rPr>
          <w:rFonts w:ascii="Times New Roman" w:eastAsia="Times New Roman" w:hAnsi="Times New Roman" w:cs="Times New Roman"/>
          <w:sz w:val="24"/>
          <w:szCs w:val="24"/>
        </w:rPr>
        <w:t xml:space="preserve"> </w:t>
      </w:r>
      <w:proofErr w:type="spellStart"/>
      <w:r w:rsidR="0003335F" w:rsidRPr="00885954">
        <w:rPr>
          <w:rFonts w:ascii="Times New Roman" w:eastAsia="Times New Roman" w:hAnsi="Times New Roman" w:cs="Times New Roman"/>
          <w:sz w:val="24"/>
          <w:szCs w:val="24"/>
        </w:rPr>
        <w:t>Nghiên</w:t>
      </w:r>
      <w:proofErr w:type="spellEnd"/>
      <w:r w:rsidR="0003335F" w:rsidRPr="00885954">
        <w:rPr>
          <w:rFonts w:ascii="Times New Roman" w:eastAsia="Times New Roman" w:hAnsi="Times New Roman" w:cs="Times New Roman"/>
          <w:sz w:val="24"/>
          <w:szCs w:val="24"/>
        </w:rPr>
        <w:t xml:space="preserve"> </w:t>
      </w:r>
      <w:proofErr w:type="spellStart"/>
      <w:r w:rsidR="0003335F" w:rsidRPr="00885954">
        <w:rPr>
          <w:rFonts w:ascii="Times New Roman" w:eastAsia="Times New Roman" w:hAnsi="Times New Roman" w:cs="Times New Roman"/>
          <w:sz w:val="24"/>
          <w:szCs w:val="24"/>
        </w:rPr>
        <w:t>cứu</w:t>
      </w:r>
      <w:proofErr w:type="spellEnd"/>
      <w:r w:rsidR="0003335F" w:rsidRPr="00885954">
        <w:rPr>
          <w:rFonts w:ascii="Times New Roman" w:eastAsia="Times New Roman" w:hAnsi="Times New Roman" w:cs="Times New Roman"/>
          <w:sz w:val="24"/>
          <w:szCs w:val="24"/>
        </w:rPr>
        <w:t xml:space="preserve"> </w:t>
      </w:r>
      <w:proofErr w:type="spellStart"/>
      <w:r w:rsidR="0003335F" w:rsidRPr="00885954">
        <w:rPr>
          <w:rFonts w:ascii="Times New Roman" w:eastAsia="Times New Roman" w:hAnsi="Times New Roman" w:cs="Times New Roman"/>
          <w:sz w:val="24"/>
          <w:szCs w:val="24"/>
        </w:rPr>
        <w:t>Dệt</w:t>
      </w:r>
      <w:proofErr w:type="spellEnd"/>
      <w:r w:rsidR="0003335F" w:rsidRPr="00885954">
        <w:rPr>
          <w:rFonts w:ascii="Times New Roman" w:eastAsia="Times New Roman" w:hAnsi="Times New Roman" w:cs="Times New Roman"/>
          <w:sz w:val="24"/>
          <w:szCs w:val="24"/>
        </w:rPr>
        <w:t xml:space="preserve"> May </w:t>
      </w:r>
      <w:proofErr w:type="spellStart"/>
      <w:r w:rsidR="007B5799" w:rsidRPr="00885954">
        <w:rPr>
          <w:rFonts w:ascii="Times New Roman" w:eastAsia="Times New Roman" w:hAnsi="Times New Roman" w:cs="Times New Roman"/>
          <w:sz w:val="24"/>
          <w:szCs w:val="24"/>
        </w:rPr>
        <w:t>thông</w:t>
      </w:r>
      <w:proofErr w:type="spellEnd"/>
      <w:r w:rsidR="007B5799" w:rsidRPr="00885954">
        <w:rPr>
          <w:rFonts w:ascii="Times New Roman" w:eastAsia="Times New Roman" w:hAnsi="Times New Roman" w:cs="Times New Roman"/>
          <w:sz w:val="24"/>
          <w:szCs w:val="24"/>
        </w:rPr>
        <w:t xml:space="preserve"> qua</w:t>
      </w:r>
      <w:r w:rsidRPr="00885954">
        <w:rPr>
          <w:rFonts w:ascii="Times New Roman" w:eastAsia="Times New Roman" w:hAnsi="Times New Roman" w:cs="Times New Roman"/>
          <w:sz w:val="24"/>
          <w:szCs w:val="24"/>
          <w:lang w:val="vi-VN"/>
        </w:rPr>
        <w:t xml:space="preserve"> và có hiệu lực thi hành kể từ ngày</w:t>
      </w:r>
      <w:r w:rsidR="000C320A" w:rsidRPr="00885954">
        <w:rPr>
          <w:rFonts w:ascii="Times New Roman" w:eastAsia="Times New Roman" w:hAnsi="Times New Roman" w:cs="Times New Roman"/>
          <w:sz w:val="24"/>
          <w:szCs w:val="24"/>
        </w:rPr>
        <w:t xml:space="preserve"> </w:t>
      </w:r>
      <w:r w:rsidR="0003335F" w:rsidRPr="00885954">
        <w:rPr>
          <w:rFonts w:ascii="Times New Roman" w:eastAsia="Times New Roman" w:hAnsi="Times New Roman" w:cs="Times New Roman"/>
          <w:sz w:val="24"/>
          <w:szCs w:val="24"/>
        </w:rPr>
        <w:t xml:space="preserve">  </w:t>
      </w:r>
      <w:r w:rsidR="001C701C" w:rsidRPr="00885954">
        <w:rPr>
          <w:rFonts w:ascii="Times New Roman" w:eastAsia="Times New Roman" w:hAnsi="Times New Roman" w:cs="Times New Roman"/>
          <w:sz w:val="24"/>
          <w:szCs w:val="24"/>
        </w:rPr>
        <w:t xml:space="preserve"> </w:t>
      </w:r>
      <w:r w:rsidRPr="00885954">
        <w:rPr>
          <w:rFonts w:ascii="Times New Roman" w:eastAsia="Times New Roman" w:hAnsi="Times New Roman" w:cs="Times New Roman"/>
          <w:sz w:val="24"/>
          <w:szCs w:val="24"/>
          <w:lang w:val="vi-VN"/>
        </w:rPr>
        <w:t>tháng</w:t>
      </w:r>
      <w:r w:rsidR="000C320A" w:rsidRPr="00885954">
        <w:rPr>
          <w:rFonts w:ascii="Times New Roman" w:eastAsia="Times New Roman" w:hAnsi="Times New Roman" w:cs="Times New Roman"/>
          <w:sz w:val="24"/>
          <w:szCs w:val="24"/>
        </w:rPr>
        <w:t xml:space="preserve"> </w:t>
      </w:r>
      <w:r w:rsidR="0003335F" w:rsidRPr="00885954">
        <w:rPr>
          <w:rFonts w:ascii="Times New Roman" w:eastAsia="Times New Roman" w:hAnsi="Times New Roman" w:cs="Times New Roman"/>
          <w:sz w:val="24"/>
          <w:szCs w:val="24"/>
        </w:rPr>
        <w:t xml:space="preserve"> </w:t>
      </w:r>
      <w:r w:rsidRPr="00885954">
        <w:rPr>
          <w:rFonts w:ascii="Times New Roman" w:eastAsia="Times New Roman" w:hAnsi="Times New Roman" w:cs="Times New Roman"/>
          <w:sz w:val="24"/>
          <w:szCs w:val="24"/>
          <w:lang w:val="vi-VN"/>
        </w:rPr>
        <w:t>năm</w:t>
      </w:r>
      <w:r w:rsidR="001C701C" w:rsidRPr="00885954">
        <w:rPr>
          <w:rFonts w:ascii="Times New Roman" w:eastAsia="Times New Roman" w:hAnsi="Times New Roman" w:cs="Times New Roman"/>
          <w:sz w:val="24"/>
          <w:szCs w:val="24"/>
        </w:rPr>
        <w:t xml:space="preserve"> 202</w:t>
      </w:r>
      <w:r w:rsidR="0003335F" w:rsidRPr="00885954">
        <w:rPr>
          <w:rFonts w:ascii="Times New Roman" w:eastAsia="Times New Roman" w:hAnsi="Times New Roman" w:cs="Times New Roman"/>
          <w:sz w:val="24"/>
          <w:szCs w:val="24"/>
        </w:rPr>
        <w:t>5</w:t>
      </w:r>
      <w:r w:rsidRPr="00885954">
        <w:rPr>
          <w:rFonts w:ascii="Times New Roman" w:eastAsia="Times New Roman" w:hAnsi="Times New Roman" w:cs="Times New Roman"/>
          <w:sz w:val="24"/>
          <w:szCs w:val="24"/>
          <w:lang w:val="vi-VN"/>
        </w:rPr>
        <w:t>.</w:t>
      </w:r>
    </w:p>
    <w:p w14:paraId="2077F9D7" w14:textId="77777777" w:rsidR="00461DB4" w:rsidRPr="004D0A86" w:rsidRDefault="00461DB4" w:rsidP="00F34A2B">
      <w:pPr>
        <w:shd w:val="clear" w:color="auto" w:fill="FFFFFF"/>
        <w:spacing w:before="120" w:after="120" w:line="360" w:lineRule="auto"/>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w:t>
      </w:r>
    </w:p>
    <w:tbl>
      <w:tblPr>
        <w:tblW w:w="4567" w:type="pct"/>
        <w:tblCellSpacing w:w="0" w:type="dxa"/>
        <w:shd w:val="clear" w:color="auto" w:fill="FFFFFF"/>
        <w:tblCellMar>
          <w:left w:w="0" w:type="dxa"/>
          <w:right w:w="0" w:type="dxa"/>
        </w:tblCellMar>
        <w:tblLook w:val="04A0" w:firstRow="1" w:lastRow="0" w:firstColumn="1" w:lastColumn="0" w:noHBand="0" w:noVBand="1"/>
      </w:tblPr>
      <w:tblGrid>
        <w:gridCol w:w="4005"/>
        <w:gridCol w:w="4844"/>
      </w:tblGrid>
      <w:tr w:rsidR="00461DB4" w:rsidRPr="00FD1C3A" w14:paraId="02E871ED" w14:textId="77777777" w:rsidTr="00894D25">
        <w:trPr>
          <w:tblCellSpacing w:w="0" w:type="dxa"/>
        </w:trPr>
        <w:tc>
          <w:tcPr>
            <w:tcW w:w="2263" w:type="pct"/>
            <w:shd w:val="clear" w:color="auto" w:fill="FFFFFF"/>
            <w:vAlign w:val="center"/>
            <w:hideMark/>
          </w:tcPr>
          <w:p w14:paraId="35B875C9" w14:textId="77777777" w:rsidR="00461DB4" w:rsidRPr="004D0A86" w:rsidRDefault="00461DB4" w:rsidP="00F34A2B">
            <w:pPr>
              <w:spacing w:before="120" w:after="120" w:line="360" w:lineRule="auto"/>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w:t>
            </w:r>
          </w:p>
        </w:tc>
        <w:tc>
          <w:tcPr>
            <w:tcW w:w="2737" w:type="pct"/>
            <w:shd w:val="clear" w:color="auto" w:fill="FFFFFF"/>
            <w:vAlign w:val="center"/>
            <w:hideMark/>
          </w:tcPr>
          <w:p w14:paraId="008B8135" w14:textId="65DC9A6B" w:rsidR="00461DB4" w:rsidRPr="00FD1C3A" w:rsidRDefault="00461DB4" w:rsidP="00F34A2B">
            <w:pPr>
              <w:spacing w:before="120" w:after="120" w:line="360" w:lineRule="auto"/>
              <w:jc w:val="center"/>
              <w:rPr>
                <w:rFonts w:ascii="Times New Roman" w:eastAsia="Times New Roman" w:hAnsi="Times New Roman" w:cs="Times New Roman"/>
                <w:color w:val="000000"/>
                <w:sz w:val="24"/>
                <w:szCs w:val="24"/>
              </w:rPr>
            </w:pPr>
            <w:r w:rsidRPr="004D0A86">
              <w:rPr>
                <w:rFonts w:ascii="Times New Roman" w:eastAsia="Times New Roman" w:hAnsi="Times New Roman" w:cs="Times New Roman"/>
                <w:b/>
                <w:bCs/>
                <w:color w:val="000000"/>
                <w:sz w:val="24"/>
                <w:szCs w:val="24"/>
                <w:lang w:val="vi-VN"/>
              </w:rPr>
              <w:t>TM. BAN KIỂM SOÁT</w:t>
            </w:r>
            <w:r w:rsidRPr="004D0A86">
              <w:rPr>
                <w:rFonts w:ascii="Times New Roman" w:eastAsia="Times New Roman" w:hAnsi="Times New Roman" w:cs="Times New Roman"/>
                <w:b/>
                <w:bCs/>
                <w:color w:val="000000"/>
                <w:sz w:val="24"/>
                <w:szCs w:val="24"/>
                <w:lang w:val="vi-VN"/>
              </w:rPr>
              <w:br/>
              <w:t>TRƯỞNG BAN</w:t>
            </w:r>
            <w:r w:rsidRPr="004D0A86">
              <w:rPr>
                <w:rFonts w:ascii="Times New Roman" w:eastAsia="Times New Roman" w:hAnsi="Times New Roman" w:cs="Times New Roman"/>
                <w:b/>
                <w:bCs/>
                <w:color w:val="000000"/>
                <w:sz w:val="24"/>
                <w:szCs w:val="24"/>
                <w:lang w:val="vi-VN"/>
              </w:rPr>
              <w:br/>
            </w:r>
          </w:p>
        </w:tc>
      </w:tr>
    </w:tbl>
    <w:p w14:paraId="7C0DBBD6" w14:textId="70BBC80C" w:rsidR="00DA1DD6" w:rsidRDefault="00ED10C8" w:rsidP="00F34A2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F65936" w14:textId="638833C8" w:rsidR="00ED10C8" w:rsidRDefault="00ED10C8" w:rsidP="00F34A2B">
      <w:pPr>
        <w:spacing w:before="120" w:after="120" w:line="360" w:lineRule="auto"/>
        <w:jc w:val="both"/>
        <w:rPr>
          <w:rFonts w:ascii="Times New Roman" w:hAnsi="Times New Roman" w:cs="Times New Roman"/>
          <w:sz w:val="24"/>
          <w:szCs w:val="24"/>
        </w:rPr>
      </w:pPr>
    </w:p>
    <w:p w14:paraId="7B3764BB" w14:textId="537B23D7" w:rsidR="00ED10C8" w:rsidRPr="007705A8" w:rsidRDefault="00ED10C8" w:rsidP="00F34A2B">
      <w:pPr>
        <w:spacing w:before="120" w:after="12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sectPr w:rsidR="00ED10C8" w:rsidRPr="007705A8" w:rsidSect="00E67778">
      <w:footerReference w:type="default" r:id="rId12"/>
      <w:pgSz w:w="12240" w:h="15840"/>
      <w:pgMar w:top="1134" w:right="851" w:bottom="1134"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Phạm Thị Mai Hương" w:date="2025-07-28T11:25:00Z" w:initials="PH">
    <w:p w14:paraId="2B3C746F" w14:textId="77777777" w:rsidR="00876BAC" w:rsidRDefault="00876BAC" w:rsidP="00876BAC">
      <w:pPr>
        <w:pStyle w:val="CommentText"/>
      </w:pPr>
      <w:r>
        <w:rPr>
          <w:rStyle w:val="CommentReference"/>
        </w:rPr>
        <w:annotationRef/>
      </w:r>
      <w:r>
        <w:t>B</w:t>
      </w:r>
      <w:r>
        <w:rPr>
          <w:lang w:val="vi-VN"/>
        </w:rPr>
        <w:t>ổ sung cho thống nhất nội dung với điểm 1.1 Điều 26 Điều lệ VTRI.</w:t>
      </w:r>
    </w:p>
  </w:comment>
  <w:comment w:id="26" w:author="Phạm Thị Mai Hương" w:date="2025-07-28T12:52:00Z" w:initials="PH">
    <w:p w14:paraId="17F9F565" w14:textId="77777777" w:rsidR="00AC1EAF" w:rsidRDefault="00AC1EAF" w:rsidP="00AC1EAF">
      <w:pPr>
        <w:pStyle w:val="CommentText"/>
      </w:pPr>
      <w:r>
        <w:rPr>
          <w:rStyle w:val="CommentReference"/>
        </w:rPr>
        <w:annotationRef/>
      </w:r>
      <w:proofErr w:type="spellStart"/>
      <w:r>
        <w:t>Ghép</w:t>
      </w:r>
      <w:proofErr w:type="spellEnd"/>
      <w:r>
        <w:t xml:space="preserve"> </w:t>
      </w:r>
      <w:proofErr w:type="spellStart"/>
      <w:r>
        <w:t>với</w:t>
      </w:r>
      <w:proofErr w:type="spellEnd"/>
      <w:r>
        <w:t xml:space="preserve"> </w:t>
      </w:r>
      <w:proofErr w:type="spellStart"/>
      <w:r>
        <w:t>nội</w:t>
      </w:r>
      <w:proofErr w:type="spellEnd"/>
      <w:r>
        <w:t xml:space="preserve"> dung </w:t>
      </w:r>
      <w:proofErr w:type="spellStart"/>
      <w:r>
        <w:t>Khoản</w:t>
      </w:r>
      <w:proofErr w:type="spellEnd"/>
      <w:r>
        <w:t xml:space="preserve"> 13 </w:t>
      </w:r>
      <w:proofErr w:type="spellStart"/>
      <w:r>
        <w:t>Điều</w:t>
      </w:r>
      <w:proofErr w:type="spellEnd"/>
      <w:r>
        <w:t xml:space="preserve"> </w:t>
      </w:r>
      <w:proofErr w:type="spellStart"/>
      <w:r>
        <w:t>này</w:t>
      </w:r>
      <w:proofErr w:type="spellEnd"/>
      <w:r>
        <w:t xml:space="preserve"> (</w:t>
      </w:r>
      <w:proofErr w:type="spellStart"/>
      <w:r>
        <w:t>đều</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Điều</w:t>
      </w:r>
      <w:proofErr w:type="spellEnd"/>
      <w:r>
        <w:t xml:space="preserve"> </w:t>
      </w:r>
      <w:proofErr w:type="spellStart"/>
      <w:r>
        <w:t>lệ</w:t>
      </w:r>
      <w:proofErr w:type="spellEnd"/>
      <w:r>
        <w:t xml:space="preserve">: BKS </w:t>
      </w:r>
      <w:proofErr w:type="spellStart"/>
      <w:r>
        <w:t>yêu</w:t>
      </w:r>
      <w:proofErr w:type="spellEnd"/>
      <w:r>
        <w:t xml:space="preserve"> </w:t>
      </w:r>
      <w:proofErr w:type="spellStart"/>
      <w:r>
        <w:t>cầu</w:t>
      </w:r>
      <w:proofErr w:type="spellEnd"/>
      <w:r>
        <w:t xml:space="preserve"> </w:t>
      </w:r>
      <w:proofErr w:type="spellStart"/>
      <w:r>
        <w:t>triệu</w:t>
      </w:r>
      <w:proofErr w:type="spellEnd"/>
      <w:r>
        <w:t xml:space="preserve"> </w:t>
      </w:r>
      <w:proofErr w:type="spellStart"/>
      <w:r>
        <w:t>tập</w:t>
      </w:r>
      <w:proofErr w:type="spellEnd"/>
      <w:r>
        <w:t xml:space="preserve"> </w:t>
      </w:r>
      <w:proofErr w:type="spellStart"/>
      <w:r>
        <w:t>họp</w:t>
      </w:r>
      <w:proofErr w:type="spellEnd"/>
      <w:r>
        <w:t xml:space="preserve"> HĐQT </w:t>
      </w:r>
      <w:proofErr w:type="spellStart"/>
      <w:r>
        <w:t>tại</w:t>
      </w:r>
      <w:proofErr w:type="spellEnd"/>
      <w:r>
        <w:t xml:space="preserve"> </w:t>
      </w:r>
      <w:proofErr w:type="spellStart"/>
      <w:r>
        <w:t>khoản</w:t>
      </w:r>
      <w:proofErr w:type="spellEnd"/>
      <w:r>
        <w:t xml:space="preserve"> 4 </w:t>
      </w:r>
      <w:proofErr w:type="spellStart"/>
      <w:r>
        <w:t>Điều</w:t>
      </w:r>
      <w:proofErr w:type="spellEnd"/>
      <w:r>
        <w:t xml:space="preserve"> 25 </w:t>
      </w:r>
      <w:proofErr w:type="spellStart"/>
      <w:r>
        <w:t>Điều</w:t>
      </w:r>
      <w:proofErr w:type="spellEnd"/>
      <w:r>
        <w:t xml:space="preserve"> </w:t>
      </w:r>
      <w:proofErr w:type="spellStart"/>
      <w:r>
        <w:t>lệ</w:t>
      </w:r>
      <w:proofErr w:type="spellEnd"/>
      <w:r>
        <w:t xml:space="preserve"> </w:t>
      </w:r>
      <w:proofErr w:type="spellStart"/>
      <w:r>
        <w:t>Công</w:t>
      </w:r>
      <w:proofErr w:type="spellEnd"/>
      <w:r>
        <w:t xml:space="preserve"> 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3C746F" w15:done="0"/>
  <w15:commentEx w15:paraId="17F9F5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0C7A6AC" w16cex:dateUtc="2025-07-28T04:25:00Z"/>
  <w16cex:commentExtensible w16cex:durableId="0A194BE2" w16cex:dateUtc="2025-07-28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3C746F" w16cid:durableId="50C7A6AC"/>
  <w16cid:commentId w16cid:paraId="17F9F565" w16cid:durableId="0A194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2B9C6" w14:textId="77777777" w:rsidR="007522BD" w:rsidRDefault="007522BD" w:rsidP="00361E24">
      <w:pPr>
        <w:spacing w:after="0" w:line="240" w:lineRule="auto"/>
      </w:pPr>
      <w:r>
        <w:separator/>
      </w:r>
    </w:p>
  </w:endnote>
  <w:endnote w:type="continuationSeparator" w:id="0">
    <w:p w14:paraId="0A647516" w14:textId="77777777" w:rsidR="007522BD" w:rsidRDefault="007522BD" w:rsidP="00361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433700"/>
      <w:docPartObj>
        <w:docPartGallery w:val="Page Numbers (Bottom of Page)"/>
        <w:docPartUnique/>
      </w:docPartObj>
    </w:sdtPr>
    <w:sdtEndPr>
      <w:rPr>
        <w:rFonts w:ascii="Times New Roman" w:hAnsi="Times New Roman" w:cs="Times New Roman"/>
        <w:noProof/>
      </w:rPr>
    </w:sdtEndPr>
    <w:sdtContent>
      <w:p w14:paraId="4E5C9863" w14:textId="2F22F2A6" w:rsidR="00221B99" w:rsidRPr="004D0A86" w:rsidRDefault="00221B99">
        <w:pPr>
          <w:pStyle w:val="Footer"/>
          <w:jc w:val="center"/>
          <w:rPr>
            <w:rFonts w:ascii="Times New Roman" w:hAnsi="Times New Roman" w:cs="Times New Roman"/>
          </w:rPr>
        </w:pPr>
        <w:r w:rsidRPr="004D0A86">
          <w:rPr>
            <w:rFonts w:ascii="Times New Roman" w:hAnsi="Times New Roman" w:cs="Times New Roman"/>
          </w:rPr>
          <w:fldChar w:fldCharType="begin"/>
        </w:r>
        <w:r w:rsidRPr="004D0A86">
          <w:rPr>
            <w:rFonts w:ascii="Times New Roman" w:hAnsi="Times New Roman" w:cs="Times New Roman"/>
          </w:rPr>
          <w:instrText xml:space="preserve"> PAGE   \* MERGEFORMAT </w:instrText>
        </w:r>
        <w:r w:rsidRPr="004D0A86">
          <w:rPr>
            <w:rFonts w:ascii="Times New Roman" w:hAnsi="Times New Roman" w:cs="Times New Roman"/>
          </w:rPr>
          <w:fldChar w:fldCharType="separate"/>
        </w:r>
        <w:r>
          <w:rPr>
            <w:rFonts w:ascii="Times New Roman" w:hAnsi="Times New Roman" w:cs="Times New Roman"/>
            <w:noProof/>
          </w:rPr>
          <w:t>4</w:t>
        </w:r>
        <w:r w:rsidRPr="004D0A86">
          <w:rPr>
            <w:rFonts w:ascii="Times New Roman" w:hAnsi="Times New Roman" w:cs="Times New Roman"/>
            <w:noProof/>
          </w:rPr>
          <w:fldChar w:fldCharType="end"/>
        </w:r>
      </w:p>
    </w:sdtContent>
  </w:sdt>
  <w:p w14:paraId="7B64D3F4" w14:textId="77777777" w:rsidR="00221B99" w:rsidRDefault="00221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AA058" w14:textId="77777777" w:rsidR="007522BD" w:rsidRDefault="007522BD" w:rsidP="00361E24">
      <w:pPr>
        <w:spacing w:after="0" w:line="240" w:lineRule="auto"/>
      </w:pPr>
      <w:r>
        <w:separator/>
      </w:r>
    </w:p>
  </w:footnote>
  <w:footnote w:type="continuationSeparator" w:id="0">
    <w:p w14:paraId="622593BA" w14:textId="77777777" w:rsidR="007522BD" w:rsidRDefault="007522BD" w:rsidP="00361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3F03"/>
    <w:multiLevelType w:val="hybridMultilevel"/>
    <w:tmpl w:val="D2D6E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B40"/>
    <w:multiLevelType w:val="hybridMultilevel"/>
    <w:tmpl w:val="C9F41224"/>
    <w:lvl w:ilvl="0" w:tplc="6D9A217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066503"/>
    <w:multiLevelType w:val="hybridMultilevel"/>
    <w:tmpl w:val="F69ED6BA"/>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E741A"/>
    <w:multiLevelType w:val="hybridMultilevel"/>
    <w:tmpl w:val="D2E2A986"/>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72ADE"/>
    <w:multiLevelType w:val="hybridMultilevel"/>
    <w:tmpl w:val="1E9472E0"/>
    <w:lvl w:ilvl="0" w:tplc="973081DA">
      <w:start w:val="1"/>
      <w:numFmt w:val="decimal"/>
      <w:lvlText w:val="%1."/>
      <w:lvlJc w:val="left"/>
      <w:pPr>
        <w:ind w:left="54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0678C"/>
    <w:multiLevelType w:val="hybridMultilevel"/>
    <w:tmpl w:val="62048E1E"/>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56DEA"/>
    <w:multiLevelType w:val="hybridMultilevel"/>
    <w:tmpl w:val="2E7E0A34"/>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D79B1"/>
    <w:multiLevelType w:val="hybridMultilevel"/>
    <w:tmpl w:val="81F04A02"/>
    <w:lvl w:ilvl="0" w:tplc="0E146EE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A602037C">
      <w:start w:val="7"/>
      <w:numFmt w:val="bullet"/>
      <w:lvlText w:val="-"/>
      <w:lvlJc w:val="left"/>
      <w:pPr>
        <w:ind w:left="2340" w:hanging="360"/>
      </w:pPr>
      <w:rPr>
        <w:rFonts w:ascii="Times New Roman" w:eastAsia="Times New Roman" w:hAnsi="Times New Roman" w:cs="Times New Roman" w:hint="default"/>
      </w:rPr>
    </w:lvl>
    <w:lvl w:ilvl="3" w:tplc="A79CAC9C">
      <w:start w:val="1"/>
      <w:numFmt w:val="lowerRoman"/>
      <w:lvlText w:val="(%4)"/>
      <w:lvlJc w:val="left"/>
      <w:pPr>
        <w:ind w:left="3240" w:hanging="720"/>
      </w:pPr>
      <w:rPr>
        <w:rFonts w:hint="default"/>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E06A4"/>
    <w:multiLevelType w:val="hybridMultilevel"/>
    <w:tmpl w:val="D436A856"/>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F2A2E"/>
    <w:multiLevelType w:val="hybridMultilevel"/>
    <w:tmpl w:val="A774A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178EA"/>
    <w:multiLevelType w:val="hybridMultilevel"/>
    <w:tmpl w:val="B2BEB848"/>
    <w:lvl w:ilvl="0" w:tplc="E5C8F0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4C91009"/>
    <w:multiLevelType w:val="hybridMultilevel"/>
    <w:tmpl w:val="DDDE0DE8"/>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F0EAA"/>
    <w:multiLevelType w:val="hybridMultilevel"/>
    <w:tmpl w:val="E7C2A8B6"/>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824BB"/>
    <w:multiLevelType w:val="hybridMultilevel"/>
    <w:tmpl w:val="8D8812AE"/>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57A60"/>
    <w:multiLevelType w:val="hybridMultilevel"/>
    <w:tmpl w:val="69649E16"/>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803FDE"/>
    <w:multiLevelType w:val="hybridMultilevel"/>
    <w:tmpl w:val="D70EAE82"/>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5D4E2F"/>
    <w:multiLevelType w:val="hybridMultilevel"/>
    <w:tmpl w:val="4DE2708E"/>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6E7099"/>
    <w:multiLevelType w:val="hybridMultilevel"/>
    <w:tmpl w:val="2578D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4C3C50"/>
    <w:multiLevelType w:val="hybridMultilevel"/>
    <w:tmpl w:val="1B82D158"/>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827232"/>
    <w:multiLevelType w:val="hybridMultilevel"/>
    <w:tmpl w:val="DDC43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3F5510"/>
    <w:multiLevelType w:val="hybridMultilevel"/>
    <w:tmpl w:val="F75AF84A"/>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802634"/>
    <w:multiLevelType w:val="hybridMultilevel"/>
    <w:tmpl w:val="BA166C44"/>
    <w:lvl w:ilvl="0" w:tplc="C60EA5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D836D2"/>
    <w:multiLevelType w:val="hybridMultilevel"/>
    <w:tmpl w:val="66FE7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41CD8"/>
    <w:multiLevelType w:val="hybridMultilevel"/>
    <w:tmpl w:val="7FB009AA"/>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31263C"/>
    <w:multiLevelType w:val="hybridMultilevel"/>
    <w:tmpl w:val="FE849C7E"/>
    <w:lvl w:ilvl="0" w:tplc="960E00BA">
      <w:start w:val="1"/>
      <w:numFmt w:val="decimal"/>
      <w:lvlText w:val="ĐIỀU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29524B"/>
    <w:multiLevelType w:val="hybridMultilevel"/>
    <w:tmpl w:val="28D60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15297"/>
    <w:multiLevelType w:val="hybridMultilevel"/>
    <w:tmpl w:val="7804C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D79CF"/>
    <w:multiLevelType w:val="hybridMultilevel"/>
    <w:tmpl w:val="53B85578"/>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A26D00"/>
    <w:multiLevelType w:val="hybridMultilevel"/>
    <w:tmpl w:val="CE38D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9408C"/>
    <w:multiLevelType w:val="hybridMultilevel"/>
    <w:tmpl w:val="0E10E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8A5993"/>
    <w:multiLevelType w:val="hybridMultilevel"/>
    <w:tmpl w:val="D3ACEC60"/>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973BC4"/>
    <w:multiLevelType w:val="hybridMultilevel"/>
    <w:tmpl w:val="3E4AF3F8"/>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0F0FDF"/>
    <w:multiLevelType w:val="hybridMultilevel"/>
    <w:tmpl w:val="6596B1E4"/>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85FD8"/>
    <w:multiLevelType w:val="hybridMultilevel"/>
    <w:tmpl w:val="D160CDB2"/>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B2F2C"/>
    <w:multiLevelType w:val="hybridMultilevel"/>
    <w:tmpl w:val="A2BED26C"/>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995D3C"/>
    <w:multiLevelType w:val="hybridMultilevel"/>
    <w:tmpl w:val="B7C8EE9A"/>
    <w:lvl w:ilvl="0" w:tplc="99D027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5A84FC5"/>
    <w:multiLevelType w:val="hybridMultilevel"/>
    <w:tmpl w:val="5706F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CA46A8"/>
    <w:multiLevelType w:val="hybridMultilevel"/>
    <w:tmpl w:val="C9D20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E650B7"/>
    <w:multiLevelType w:val="hybridMultilevel"/>
    <w:tmpl w:val="D136C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DE0551"/>
    <w:multiLevelType w:val="hybridMultilevel"/>
    <w:tmpl w:val="40B83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635BDB"/>
    <w:multiLevelType w:val="hybridMultilevel"/>
    <w:tmpl w:val="F43AFEAA"/>
    <w:lvl w:ilvl="0" w:tplc="97DC3872">
      <w:start w:val="1"/>
      <w:numFmt w:val="decimal"/>
      <w:lvlText w:val="ĐIỀU %1:"/>
      <w:lvlJc w:val="left"/>
      <w:pPr>
        <w:ind w:left="720" w:hanging="360"/>
      </w:pPr>
      <w:rPr>
        <w:rFonts w:hint="default"/>
        <w:b/>
      </w:rPr>
    </w:lvl>
    <w:lvl w:ilvl="1" w:tplc="98A2F09E">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A852A7"/>
    <w:multiLevelType w:val="hybridMultilevel"/>
    <w:tmpl w:val="F3548160"/>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92436"/>
    <w:multiLevelType w:val="hybridMultilevel"/>
    <w:tmpl w:val="B75E0AD0"/>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3585A"/>
    <w:multiLevelType w:val="hybridMultilevel"/>
    <w:tmpl w:val="679EB978"/>
    <w:lvl w:ilvl="0" w:tplc="312E388E">
      <w:start w:val="1"/>
      <w:numFmt w:val="lowerLetter"/>
      <w:lvlText w:val="%1."/>
      <w:lvlJc w:val="left"/>
      <w:pPr>
        <w:ind w:left="720" w:hanging="360"/>
      </w:pPr>
      <w:rPr>
        <w:rFonts w:hint="default"/>
      </w:rPr>
    </w:lvl>
    <w:lvl w:ilvl="1" w:tplc="B096F6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5A2104"/>
    <w:multiLevelType w:val="hybridMultilevel"/>
    <w:tmpl w:val="B94E5852"/>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8D50FC"/>
    <w:multiLevelType w:val="hybridMultilevel"/>
    <w:tmpl w:val="85BE6DDC"/>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837921"/>
    <w:multiLevelType w:val="hybridMultilevel"/>
    <w:tmpl w:val="FA60F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D055EC"/>
    <w:multiLevelType w:val="hybridMultilevel"/>
    <w:tmpl w:val="44DADFE0"/>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C403AB"/>
    <w:multiLevelType w:val="hybridMultilevel"/>
    <w:tmpl w:val="23FA7200"/>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D31F23"/>
    <w:multiLevelType w:val="hybridMultilevel"/>
    <w:tmpl w:val="98965806"/>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6E06E3"/>
    <w:multiLevelType w:val="hybridMultilevel"/>
    <w:tmpl w:val="BEB02166"/>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20282C"/>
    <w:multiLevelType w:val="hybridMultilevel"/>
    <w:tmpl w:val="ADAC0E4E"/>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0357B7"/>
    <w:multiLevelType w:val="hybridMultilevel"/>
    <w:tmpl w:val="F77E674C"/>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6771B1"/>
    <w:multiLevelType w:val="hybridMultilevel"/>
    <w:tmpl w:val="5A8407D4"/>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2"/>
  </w:num>
  <w:num w:numId="3">
    <w:abstractNumId w:val="18"/>
  </w:num>
  <w:num w:numId="4">
    <w:abstractNumId w:val="48"/>
  </w:num>
  <w:num w:numId="5">
    <w:abstractNumId w:val="4"/>
  </w:num>
  <w:num w:numId="6">
    <w:abstractNumId w:val="6"/>
  </w:num>
  <w:num w:numId="7">
    <w:abstractNumId w:val="8"/>
  </w:num>
  <w:num w:numId="8">
    <w:abstractNumId w:val="47"/>
  </w:num>
  <w:num w:numId="9">
    <w:abstractNumId w:val="16"/>
  </w:num>
  <w:num w:numId="10">
    <w:abstractNumId w:val="46"/>
  </w:num>
  <w:num w:numId="11">
    <w:abstractNumId w:val="33"/>
  </w:num>
  <w:num w:numId="12">
    <w:abstractNumId w:val="45"/>
  </w:num>
  <w:num w:numId="13">
    <w:abstractNumId w:val="51"/>
  </w:num>
  <w:num w:numId="14">
    <w:abstractNumId w:val="27"/>
  </w:num>
  <w:num w:numId="15">
    <w:abstractNumId w:val="43"/>
  </w:num>
  <w:num w:numId="16">
    <w:abstractNumId w:val="22"/>
  </w:num>
  <w:num w:numId="17">
    <w:abstractNumId w:val="39"/>
  </w:num>
  <w:num w:numId="18">
    <w:abstractNumId w:val="32"/>
  </w:num>
  <w:num w:numId="19">
    <w:abstractNumId w:val="49"/>
  </w:num>
  <w:num w:numId="20">
    <w:abstractNumId w:val="15"/>
  </w:num>
  <w:num w:numId="21">
    <w:abstractNumId w:val="38"/>
  </w:num>
  <w:num w:numId="22">
    <w:abstractNumId w:val="2"/>
  </w:num>
  <w:num w:numId="23">
    <w:abstractNumId w:val="25"/>
  </w:num>
  <w:num w:numId="24">
    <w:abstractNumId w:val="28"/>
  </w:num>
  <w:num w:numId="25">
    <w:abstractNumId w:val="30"/>
  </w:num>
  <w:num w:numId="26">
    <w:abstractNumId w:val="31"/>
  </w:num>
  <w:num w:numId="27">
    <w:abstractNumId w:val="36"/>
  </w:num>
  <w:num w:numId="28">
    <w:abstractNumId w:val="29"/>
  </w:num>
  <w:num w:numId="29">
    <w:abstractNumId w:val="11"/>
  </w:num>
  <w:num w:numId="30">
    <w:abstractNumId w:val="44"/>
  </w:num>
  <w:num w:numId="31">
    <w:abstractNumId w:val="53"/>
  </w:num>
  <w:num w:numId="32">
    <w:abstractNumId w:val="20"/>
  </w:num>
  <w:num w:numId="33">
    <w:abstractNumId w:val="17"/>
  </w:num>
  <w:num w:numId="34">
    <w:abstractNumId w:val="26"/>
  </w:num>
  <w:num w:numId="35">
    <w:abstractNumId w:val="41"/>
  </w:num>
  <w:num w:numId="36">
    <w:abstractNumId w:val="5"/>
  </w:num>
  <w:num w:numId="37">
    <w:abstractNumId w:val="19"/>
  </w:num>
  <w:num w:numId="38">
    <w:abstractNumId w:val="37"/>
  </w:num>
  <w:num w:numId="39">
    <w:abstractNumId w:val="12"/>
  </w:num>
  <w:num w:numId="40">
    <w:abstractNumId w:val="50"/>
  </w:num>
  <w:num w:numId="41">
    <w:abstractNumId w:val="42"/>
  </w:num>
  <w:num w:numId="42">
    <w:abstractNumId w:val="23"/>
  </w:num>
  <w:num w:numId="43">
    <w:abstractNumId w:val="14"/>
  </w:num>
  <w:num w:numId="44">
    <w:abstractNumId w:val="34"/>
  </w:num>
  <w:num w:numId="45">
    <w:abstractNumId w:val="3"/>
  </w:num>
  <w:num w:numId="46">
    <w:abstractNumId w:val="0"/>
  </w:num>
  <w:num w:numId="47">
    <w:abstractNumId w:val="24"/>
  </w:num>
  <w:num w:numId="48">
    <w:abstractNumId w:val="40"/>
  </w:num>
  <w:num w:numId="49">
    <w:abstractNumId w:val="7"/>
  </w:num>
  <w:num w:numId="50">
    <w:abstractNumId w:val="10"/>
  </w:num>
  <w:num w:numId="51">
    <w:abstractNumId w:val="1"/>
  </w:num>
  <w:num w:numId="52">
    <w:abstractNumId w:val="21"/>
  </w:num>
  <w:num w:numId="53">
    <w:abstractNumId w:val="35"/>
  </w:num>
  <w:num w:numId="54">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ạm Thị Mai Hương">
    <w15:presenceInfo w15:providerId="Windows Live" w15:userId="a8c55f6120b29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BD"/>
    <w:rsid w:val="00013248"/>
    <w:rsid w:val="0003335F"/>
    <w:rsid w:val="00045BA5"/>
    <w:rsid w:val="000A1776"/>
    <w:rsid w:val="000A2EBD"/>
    <w:rsid w:val="000B5776"/>
    <w:rsid w:val="000C320A"/>
    <w:rsid w:val="000C52D0"/>
    <w:rsid w:val="000D0CF3"/>
    <w:rsid w:val="000D3182"/>
    <w:rsid w:val="000E69C2"/>
    <w:rsid w:val="000F6E9C"/>
    <w:rsid w:val="00100429"/>
    <w:rsid w:val="00167537"/>
    <w:rsid w:val="001715EE"/>
    <w:rsid w:val="00183051"/>
    <w:rsid w:val="00187F64"/>
    <w:rsid w:val="00190C20"/>
    <w:rsid w:val="001A6421"/>
    <w:rsid w:val="001B20F2"/>
    <w:rsid w:val="001C701C"/>
    <w:rsid w:val="001D2EDF"/>
    <w:rsid w:val="001E005C"/>
    <w:rsid w:val="001E54FA"/>
    <w:rsid w:val="001F27A5"/>
    <w:rsid w:val="00200F39"/>
    <w:rsid w:val="002026BB"/>
    <w:rsid w:val="00203286"/>
    <w:rsid w:val="00221B99"/>
    <w:rsid w:val="00225C58"/>
    <w:rsid w:val="00254250"/>
    <w:rsid w:val="00263F8F"/>
    <w:rsid w:val="00271049"/>
    <w:rsid w:val="00272FC7"/>
    <w:rsid w:val="0028319E"/>
    <w:rsid w:val="002916CD"/>
    <w:rsid w:val="002D136B"/>
    <w:rsid w:val="002E28E6"/>
    <w:rsid w:val="003033B5"/>
    <w:rsid w:val="00311AEF"/>
    <w:rsid w:val="00317F9E"/>
    <w:rsid w:val="00336026"/>
    <w:rsid w:val="0035513F"/>
    <w:rsid w:val="00361E24"/>
    <w:rsid w:val="003A04EE"/>
    <w:rsid w:val="003C127D"/>
    <w:rsid w:val="003D6DCD"/>
    <w:rsid w:val="003D7962"/>
    <w:rsid w:val="003E41A7"/>
    <w:rsid w:val="003F78EE"/>
    <w:rsid w:val="00461DB4"/>
    <w:rsid w:val="00464708"/>
    <w:rsid w:val="004660A0"/>
    <w:rsid w:val="00471D96"/>
    <w:rsid w:val="004801AD"/>
    <w:rsid w:val="004C61A7"/>
    <w:rsid w:val="004C6A9D"/>
    <w:rsid w:val="004D0A86"/>
    <w:rsid w:val="005121EF"/>
    <w:rsid w:val="00531B16"/>
    <w:rsid w:val="00534304"/>
    <w:rsid w:val="00534D36"/>
    <w:rsid w:val="005457A4"/>
    <w:rsid w:val="00567184"/>
    <w:rsid w:val="0057144E"/>
    <w:rsid w:val="00591791"/>
    <w:rsid w:val="0059625D"/>
    <w:rsid w:val="005C5972"/>
    <w:rsid w:val="005E0800"/>
    <w:rsid w:val="005E6F34"/>
    <w:rsid w:val="005F30BE"/>
    <w:rsid w:val="0062088E"/>
    <w:rsid w:val="0063094F"/>
    <w:rsid w:val="00634FD2"/>
    <w:rsid w:val="0063693C"/>
    <w:rsid w:val="00641DA7"/>
    <w:rsid w:val="00651F5A"/>
    <w:rsid w:val="00662CDA"/>
    <w:rsid w:val="006A2EAA"/>
    <w:rsid w:val="006C052E"/>
    <w:rsid w:val="006C075B"/>
    <w:rsid w:val="006F3828"/>
    <w:rsid w:val="00701960"/>
    <w:rsid w:val="00704920"/>
    <w:rsid w:val="0071263D"/>
    <w:rsid w:val="00712944"/>
    <w:rsid w:val="00721AD3"/>
    <w:rsid w:val="00722B1E"/>
    <w:rsid w:val="007522BD"/>
    <w:rsid w:val="00754AF9"/>
    <w:rsid w:val="00756F39"/>
    <w:rsid w:val="007705A8"/>
    <w:rsid w:val="007A0C5D"/>
    <w:rsid w:val="007B2156"/>
    <w:rsid w:val="007B5799"/>
    <w:rsid w:val="007B5851"/>
    <w:rsid w:val="007D5DC1"/>
    <w:rsid w:val="007E4A5D"/>
    <w:rsid w:val="007F0429"/>
    <w:rsid w:val="007F169D"/>
    <w:rsid w:val="0081544B"/>
    <w:rsid w:val="00835A20"/>
    <w:rsid w:val="00836333"/>
    <w:rsid w:val="00846DA5"/>
    <w:rsid w:val="0087086A"/>
    <w:rsid w:val="00876BAC"/>
    <w:rsid w:val="0087768F"/>
    <w:rsid w:val="00885954"/>
    <w:rsid w:val="00890E65"/>
    <w:rsid w:val="00891B60"/>
    <w:rsid w:val="00894D25"/>
    <w:rsid w:val="008A0C29"/>
    <w:rsid w:val="008E62EA"/>
    <w:rsid w:val="008F3F23"/>
    <w:rsid w:val="008F7222"/>
    <w:rsid w:val="0090192A"/>
    <w:rsid w:val="00903E69"/>
    <w:rsid w:val="00911C28"/>
    <w:rsid w:val="009163FE"/>
    <w:rsid w:val="00941E2C"/>
    <w:rsid w:val="00963E4F"/>
    <w:rsid w:val="00967651"/>
    <w:rsid w:val="0097467F"/>
    <w:rsid w:val="00981496"/>
    <w:rsid w:val="009B2908"/>
    <w:rsid w:val="009E19B0"/>
    <w:rsid w:val="009E3A1B"/>
    <w:rsid w:val="009F2FE5"/>
    <w:rsid w:val="00A212EB"/>
    <w:rsid w:val="00A568F9"/>
    <w:rsid w:val="00A61BFB"/>
    <w:rsid w:val="00A842DD"/>
    <w:rsid w:val="00A87774"/>
    <w:rsid w:val="00A969AA"/>
    <w:rsid w:val="00AC1EAF"/>
    <w:rsid w:val="00AF3F54"/>
    <w:rsid w:val="00B10EE3"/>
    <w:rsid w:val="00B22A1E"/>
    <w:rsid w:val="00B239B1"/>
    <w:rsid w:val="00B31F8C"/>
    <w:rsid w:val="00B33449"/>
    <w:rsid w:val="00B77E3D"/>
    <w:rsid w:val="00BA3FEC"/>
    <w:rsid w:val="00BA4700"/>
    <w:rsid w:val="00BB06E4"/>
    <w:rsid w:val="00BD23A7"/>
    <w:rsid w:val="00BE540F"/>
    <w:rsid w:val="00C15996"/>
    <w:rsid w:val="00C31044"/>
    <w:rsid w:val="00C357AD"/>
    <w:rsid w:val="00C3600C"/>
    <w:rsid w:val="00C3699F"/>
    <w:rsid w:val="00C46856"/>
    <w:rsid w:val="00C47D0D"/>
    <w:rsid w:val="00C5430C"/>
    <w:rsid w:val="00C713FD"/>
    <w:rsid w:val="00C75709"/>
    <w:rsid w:val="00CA49D2"/>
    <w:rsid w:val="00CB5623"/>
    <w:rsid w:val="00CD49D0"/>
    <w:rsid w:val="00CE67B7"/>
    <w:rsid w:val="00D20012"/>
    <w:rsid w:val="00D20AF3"/>
    <w:rsid w:val="00D2364F"/>
    <w:rsid w:val="00D63B8D"/>
    <w:rsid w:val="00D676A8"/>
    <w:rsid w:val="00D71399"/>
    <w:rsid w:val="00D93FD7"/>
    <w:rsid w:val="00DA1C04"/>
    <w:rsid w:val="00DA1DD6"/>
    <w:rsid w:val="00DB0EC5"/>
    <w:rsid w:val="00DD5D66"/>
    <w:rsid w:val="00DE5399"/>
    <w:rsid w:val="00DF32BD"/>
    <w:rsid w:val="00E21BC4"/>
    <w:rsid w:val="00E24CC3"/>
    <w:rsid w:val="00E30A82"/>
    <w:rsid w:val="00E36F76"/>
    <w:rsid w:val="00E40599"/>
    <w:rsid w:val="00E46D9C"/>
    <w:rsid w:val="00E61E84"/>
    <w:rsid w:val="00E67778"/>
    <w:rsid w:val="00E7366C"/>
    <w:rsid w:val="00E738F1"/>
    <w:rsid w:val="00E76F7E"/>
    <w:rsid w:val="00E77D7B"/>
    <w:rsid w:val="00E8461B"/>
    <w:rsid w:val="00ED10C8"/>
    <w:rsid w:val="00ED2377"/>
    <w:rsid w:val="00F07603"/>
    <w:rsid w:val="00F34A2B"/>
    <w:rsid w:val="00F57A32"/>
    <w:rsid w:val="00F7380C"/>
    <w:rsid w:val="00FA6433"/>
    <w:rsid w:val="00FB5FF1"/>
    <w:rsid w:val="00FC12E0"/>
    <w:rsid w:val="00FD1C3A"/>
    <w:rsid w:val="00FE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E3DE"/>
  <w15:docId w15:val="{ADE4021A-1D6C-43B8-BE4E-8A1F04F4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D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1DB4"/>
    <w:rPr>
      <w:color w:val="0000FF"/>
      <w:u w:val="single"/>
    </w:rPr>
  </w:style>
  <w:style w:type="paragraph" w:styleId="ListParagraph">
    <w:name w:val="List Paragraph"/>
    <w:basedOn w:val="Normal"/>
    <w:uiPriority w:val="34"/>
    <w:qFormat/>
    <w:rsid w:val="00ED2377"/>
    <w:pPr>
      <w:ind w:left="720"/>
      <w:contextualSpacing/>
    </w:pPr>
  </w:style>
  <w:style w:type="paragraph" w:styleId="BalloonText">
    <w:name w:val="Balloon Text"/>
    <w:basedOn w:val="Normal"/>
    <w:link w:val="BalloonTextChar"/>
    <w:uiPriority w:val="99"/>
    <w:semiHidden/>
    <w:unhideWhenUsed/>
    <w:rsid w:val="00ED2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377"/>
    <w:rPr>
      <w:rFonts w:ascii="Segoe UI" w:hAnsi="Segoe UI" w:cs="Segoe UI"/>
      <w:sz w:val="18"/>
      <w:szCs w:val="18"/>
    </w:rPr>
  </w:style>
  <w:style w:type="character" w:styleId="CommentReference">
    <w:name w:val="annotation reference"/>
    <w:basedOn w:val="DefaultParagraphFont"/>
    <w:uiPriority w:val="99"/>
    <w:semiHidden/>
    <w:unhideWhenUsed/>
    <w:rsid w:val="002026BB"/>
    <w:rPr>
      <w:sz w:val="16"/>
      <w:szCs w:val="16"/>
    </w:rPr>
  </w:style>
  <w:style w:type="paragraph" w:styleId="CommentText">
    <w:name w:val="annotation text"/>
    <w:basedOn w:val="Normal"/>
    <w:link w:val="CommentTextChar"/>
    <w:uiPriority w:val="99"/>
    <w:unhideWhenUsed/>
    <w:rsid w:val="002026BB"/>
    <w:pPr>
      <w:spacing w:line="240" w:lineRule="auto"/>
    </w:pPr>
    <w:rPr>
      <w:sz w:val="20"/>
      <w:szCs w:val="20"/>
    </w:rPr>
  </w:style>
  <w:style w:type="character" w:customStyle="1" w:styleId="CommentTextChar">
    <w:name w:val="Comment Text Char"/>
    <w:basedOn w:val="DefaultParagraphFont"/>
    <w:link w:val="CommentText"/>
    <w:uiPriority w:val="99"/>
    <w:rsid w:val="002026BB"/>
    <w:rPr>
      <w:sz w:val="20"/>
      <w:szCs w:val="20"/>
    </w:rPr>
  </w:style>
  <w:style w:type="paragraph" w:styleId="CommentSubject">
    <w:name w:val="annotation subject"/>
    <w:basedOn w:val="CommentText"/>
    <w:next w:val="CommentText"/>
    <w:link w:val="CommentSubjectChar"/>
    <w:uiPriority w:val="99"/>
    <w:semiHidden/>
    <w:unhideWhenUsed/>
    <w:rsid w:val="002026BB"/>
    <w:rPr>
      <w:b/>
      <w:bCs/>
    </w:rPr>
  </w:style>
  <w:style w:type="character" w:customStyle="1" w:styleId="CommentSubjectChar">
    <w:name w:val="Comment Subject Char"/>
    <w:basedOn w:val="CommentTextChar"/>
    <w:link w:val="CommentSubject"/>
    <w:uiPriority w:val="99"/>
    <w:semiHidden/>
    <w:rsid w:val="002026BB"/>
    <w:rPr>
      <w:b/>
      <w:bCs/>
      <w:sz w:val="20"/>
      <w:szCs w:val="20"/>
    </w:rPr>
  </w:style>
  <w:style w:type="paragraph" w:styleId="Header">
    <w:name w:val="header"/>
    <w:basedOn w:val="Normal"/>
    <w:link w:val="HeaderChar"/>
    <w:uiPriority w:val="99"/>
    <w:unhideWhenUsed/>
    <w:rsid w:val="00361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24"/>
  </w:style>
  <w:style w:type="paragraph" w:styleId="Footer">
    <w:name w:val="footer"/>
    <w:basedOn w:val="Normal"/>
    <w:link w:val="FooterChar"/>
    <w:uiPriority w:val="99"/>
    <w:unhideWhenUsed/>
    <w:rsid w:val="00361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24"/>
  </w:style>
  <w:style w:type="character" w:customStyle="1" w:styleId="Heading1Char">
    <w:name w:val="Heading 1 Char"/>
    <w:basedOn w:val="DefaultParagraphFont"/>
    <w:link w:val="Heading1"/>
    <w:uiPriority w:val="9"/>
    <w:rsid w:val="003D6D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D6DCD"/>
    <w:pPr>
      <w:outlineLvl w:val="9"/>
    </w:pPr>
  </w:style>
  <w:style w:type="table" w:styleId="TableGrid">
    <w:name w:val="Table Grid"/>
    <w:basedOn w:val="TableNormal"/>
    <w:uiPriority w:val="39"/>
    <w:rsid w:val="00F34A2B"/>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34A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5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2884D-E1C2-46D5-A15E-135CFFA4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3856</Words>
  <Characters>21984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Luong Tam (FTEL FIA)</dc:creator>
  <cp:lastModifiedBy>Hi</cp:lastModifiedBy>
  <cp:revision>2</cp:revision>
  <cp:lastPrinted>2025-07-17T03:36:00Z</cp:lastPrinted>
  <dcterms:created xsi:type="dcterms:W3CDTF">2025-07-30T04:01:00Z</dcterms:created>
  <dcterms:modified xsi:type="dcterms:W3CDTF">2025-07-30T04:01:00Z</dcterms:modified>
</cp:coreProperties>
</file>