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29" w:type="dxa"/>
        <w:tblInd w:w="-342" w:type="dxa"/>
        <w:tblLook w:val="04A0" w:firstRow="1" w:lastRow="0" w:firstColumn="1" w:lastColumn="0" w:noHBand="0" w:noVBand="1"/>
      </w:tblPr>
      <w:tblGrid>
        <w:gridCol w:w="4278"/>
        <w:gridCol w:w="5811"/>
        <w:gridCol w:w="4986"/>
        <w:gridCol w:w="5454"/>
      </w:tblGrid>
      <w:tr w:rsidR="00822461" w:rsidRPr="00822177" w:rsidTr="00822461">
        <w:tc>
          <w:tcPr>
            <w:tcW w:w="4278" w:type="dxa"/>
          </w:tcPr>
          <w:p w:rsidR="00822461" w:rsidRDefault="00822461" w:rsidP="0082246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TỔNG CÔNG TY ĐẦU TƯ VÀ KINH DOANH VỐN NHÀ NƯỚC </w:t>
            </w:r>
          </w:p>
          <w:p w:rsidR="00822461" w:rsidRDefault="00822461" w:rsidP="0082246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CÔNG TY CỔ PHẦN </w:t>
            </w:r>
          </w:p>
          <w:p w:rsidR="00822461" w:rsidRPr="002D642E" w:rsidRDefault="00822461" w:rsidP="0082246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E91">
              <w:rPr>
                <w:rFonts w:ascii="Times New Roman" w:hAnsi="Times New Roman" w:cs="Times New Roman"/>
                <w:b/>
              </w:rPr>
              <w:t>VIỆN NGHIÊN CỨU DỆT MAY</w:t>
            </w:r>
          </w:p>
        </w:tc>
        <w:tc>
          <w:tcPr>
            <w:tcW w:w="5811" w:type="dxa"/>
          </w:tcPr>
          <w:p w:rsidR="00822461" w:rsidRPr="0030799E" w:rsidRDefault="00822461" w:rsidP="00822461">
            <w:pPr>
              <w:spacing w:line="276" w:lineRule="auto"/>
              <w:ind w:hanging="11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799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CỘNG HÒA XÃ HỘI CHỦ NGHĨA VIỆT NAM</w:t>
            </w:r>
          </w:p>
          <w:p w:rsidR="00822461" w:rsidRPr="0030799E" w:rsidRDefault="00822461" w:rsidP="00822461">
            <w:pPr>
              <w:spacing w:line="276" w:lineRule="auto"/>
              <w:ind w:hanging="11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 wp14:anchorId="6CAEF1A1" wp14:editId="0E78AE98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281304</wp:posOffset>
                      </wp:positionV>
                      <wp:extent cx="1897380" cy="0"/>
                      <wp:effectExtent l="0" t="0" r="762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ECB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65pt;margin-top:22.15pt;width:149.4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"/>
                  </w:pict>
                </mc:Fallback>
              </mc:AlternateContent>
            </w:r>
            <w:r w:rsidRPr="0030799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– Tự do – Hạnh phúc</w:t>
            </w:r>
          </w:p>
        </w:tc>
        <w:tc>
          <w:tcPr>
            <w:tcW w:w="4986" w:type="dxa"/>
            <w:shd w:val="clear" w:color="auto" w:fill="auto"/>
          </w:tcPr>
          <w:p w:rsidR="00822461" w:rsidRPr="00822177" w:rsidRDefault="00822461" w:rsidP="00822461">
            <w:pPr>
              <w:tabs>
                <w:tab w:val="left" w:pos="855"/>
                <w:tab w:val="center" w:pos="2385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454" w:type="dxa"/>
            <w:shd w:val="clear" w:color="auto" w:fill="auto"/>
          </w:tcPr>
          <w:p w:rsidR="00822461" w:rsidRPr="00822177" w:rsidRDefault="00822461" w:rsidP="0082246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822461" w:rsidRPr="00822177" w:rsidTr="00822461">
        <w:trPr>
          <w:trHeight w:val="949"/>
        </w:trPr>
        <w:tc>
          <w:tcPr>
            <w:tcW w:w="4278" w:type="dxa"/>
          </w:tcPr>
          <w:p w:rsidR="00822461" w:rsidRPr="0030799E" w:rsidRDefault="00822461" w:rsidP="0082246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7C856B88" wp14:editId="257B2D5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94615</wp:posOffset>
                      </wp:positionV>
                      <wp:extent cx="1689735" cy="0"/>
                      <wp:effectExtent l="0" t="0" r="247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89D3" id="Straight Arrow Connector 1" o:spid="_x0000_s1026" type="#_x0000_t32" style="position:absolute;margin-left:43.9pt;margin-top:7.45pt;width:133.0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"/>
                  </w:pict>
                </mc:Fallback>
              </mc:AlternateContent>
            </w:r>
          </w:p>
          <w:p w:rsidR="00822461" w:rsidRDefault="00822461" w:rsidP="0082246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30799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Số:    </w:t>
            </w:r>
            <w:r w:rsidR="00AF29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</w:t>
            </w:r>
            <w:r w:rsidRPr="0030799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 w:rsidRPr="0030799E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TTr</w:t>
            </w:r>
            <w:r w:rsidRPr="0030799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HĐQT</w:t>
            </w:r>
          </w:p>
          <w:p w:rsidR="00822461" w:rsidRPr="0030799E" w:rsidRDefault="00822461" w:rsidP="0068432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811" w:type="dxa"/>
          </w:tcPr>
          <w:p w:rsidR="00822461" w:rsidRPr="0030799E" w:rsidRDefault="00822461" w:rsidP="00822461">
            <w:pPr>
              <w:spacing w:line="276" w:lineRule="auto"/>
              <w:ind w:hanging="11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822461" w:rsidRPr="0030799E" w:rsidRDefault="00822461" w:rsidP="00822461">
            <w:pPr>
              <w:spacing w:line="276" w:lineRule="auto"/>
              <w:ind w:hanging="114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30799E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Hà Nộ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i, ngày </w:t>
            </w:r>
            <w:r w:rsidR="0068432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30799E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tháng</w:t>
            </w:r>
            <w:r w:rsidR="00AF2904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="0068432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30799E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 20</w:t>
            </w:r>
            <w:r w:rsidRPr="0030799E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4986" w:type="dxa"/>
            <w:shd w:val="clear" w:color="auto" w:fill="auto"/>
          </w:tcPr>
          <w:p w:rsidR="00822461" w:rsidRPr="00822177" w:rsidRDefault="00822461" w:rsidP="00822461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454" w:type="dxa"/>
            <w:shd w:val="clear" w:color="auto" w:fill="auto"/>
          </w:tcPr>
          <w:p w:rsidR="00822461" w:rsidRPr="00822177" w:rsidRDefault="00822461" w:rsidP="0082246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</w:p>
        </w:tc>
      </w:tr>
    </w:tbl>
    <w:p w:rsidR="00F64CF2" w:rsidRPr="00822177" w:rsidRDefault="00C148C0" w:rsidP="00C0260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822177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TỜ TRÌNH</w:t>
      </w:r>
    </w:p>
    <w:p w:rsidR="00007007" w:rsidRPr="00822177" w:rsidRDefault="00C148C0" w:rsidP="00C02607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Về việc </w:t>
      </w:r>
      <w:r w:rsidR="003359F8" w:rsidRPr="008221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miễn nhiệm và </w:t>
      </w:r>
      <w:r w:rsidR="001A1656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bầu</w:t>
      </w:r>
      <w:r w:rsidR="003359F8" w:rsidRPr="008221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bổ sung thành viên Ban kiểm soát</w:t>
      </w:r>
    </w:p>
    <w:p w:rsidR="00DB4EB4" w:rsidRPr="00822177" w:rsidRDefault="007668B3" w:rsidP="00C02607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CTCP – Viện Nghiên cứu Dệt May nhiệm kỳ</w:t>
      </w:r>
      <w:r w:rsidR="00822461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2023 - 2028</w:t>
      </w:r>
    </w:p>
    <w:p w:rsidR="00DB4EB4" w:rsidRPr="00822177" w:rsidRDefault="00DB4EB4" w:rsidP="00C02607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</w:pPr>
    </w:p>
    <w:p w:rsidR="00822461" w:rsidRPr="0024130A" w:rsidRDefault="00822461" w:rsidP="00822461">
      <w:pPr>
        <w:spacing w:line="288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C8">
        <w:rPr>
          <w:rFonts w:ascii="Times New Roman" w:hAnsi="Times New Roman" w:cs="Times New Roman"/>
          <w:i/>
          <w:sz w:val="28"/>
          <w:szCs w:val="28"/>
          <w:u w:val="single"/>
        </w:rPr>
        <w:t>Kính gửi</w:t>
      </w:r>
      <w:r w:rsidRPr="008F3BC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F3BC8">
        <w:rPr>
          <w:rFonts w:ascii="Times New Roman" w:hAnsi="Times New Roman" w:cs="Times New Roman"/>
          <w:sz w:val="28"/>
          <w:szCs w:val="28"/>
        </w:rPr>
        <w:t xml:space="preserve">Đại hội đồng cổ đông </w:t>
      </w:r>
      <w:r w:rsidRPr="0024130A">
        <w:rPr>
          <w:rFonts w:ascii="Times New Roman" w:hAnsi="Times New Roman" w:cs="Times New Roman"/>
          <w:color w:val="000000" w:themeColor="text1"/>
          <w:sz w:val="28"/>
          <w:szCs w:val="28"/>
        </w:rPr>
        <w:t>thườ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niên năm 2025</w:t>
      </w:r>
    </w:p>
    <w:p w:rsidR="00822461" w:rsidRPr="008F3BC8" w:rsidRDefault="00822461" w:rsidP="00822461">
      <w:pPr>
        <w:spacing w:line="288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3BC8">
        <w:rPr>
          <w:rFonts w:ascii="Times New Roman" w:hAnsi="Times New Roman" w:cs="Times New Roman"/>
          <w:sz w:val="28"/>
          <w:szCs w:val="28"/>
        </w:rPr>
        <w:t xml:space="preserve"> </w:t>
      </w:r>
      <w:r w:rsidRPr="008F3BC8">
        <w:rPr>
          <w:rFonts w:ascii="Times New Roman" w:hAnsi="Times New Roman" w:cs="Times New Roman"/>
          <w:sz w:val="28"/>
          <w:szCs w:val="28"/>
        </w:rPr>
        <w:tab/>
        <w:t>Công ty cổ phần - Viện Nghiên cứu Dệt Ma</w:t>
      </w:r>
      <w:r>
        <w:rPr>
          <w:rFonts w:ascii="Times New Roman" w:hAnsi="Times New Roman" w:cs="Times New Roman"/>
          <w:sz w:val="28"/>
          <w:szCs w:val="28"/>
        </w:rPr>
        <w:t>y</w:t>
      </w:r>
    </w:p>
    <w:p w:rsidR="00214888" w:rsidRPr="00822177" w:rsidRDefault="00214888" w:rsidP="00C02607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148C0" w:rsidRPr="00822177" w:rsidRDefault="00C148C0" w:rsidP="00C0260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 xml:space="preserve">Căn cứ </w:t>
      </w:r>
      <w:r w:rsidR="00A52F80" w:rsidRPr="00970FFB">
        <w:rPr>
          <w:rFonts w:ascii="Times New Roman" w:hAnsi="Times New Roman" w:cs="Times New Roman"/>
          <w:sz w:val="28"/>
          <w:szCs w:val="28"/>
        </w:rPr>
        <w:t>Luật Doanh nghiệp số 59/2020/QH14 đã được Quốc hội nước Cộng hòa xã hội chủ nghĩa Việt Nam thông qua ngày 17/6/2020</w:t>
      </w:r>
      <w:r w:rsidR="00DB4EB4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5E7777" w:rsidRDefault="00C148C0" w:rsidP="005E777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Căn cứ vào Điều lệ hoạt động củ</w:t>
      </w:r>
      <w:r w:rsidR="00DB4EB4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a Công ty cổ phần (CTCP) -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Việ</w:t>
      </w:r>
      <w:r w:rsidR="00DB4EB4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n N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ghiên cứ</w:t>
      </w:r>
      <w:r w:rsidR="007668B3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u D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ệ</w:t>
      </w:r>
      <w:r w:rsidR="007668B3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t M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ay</w:t>
      </w:r>
      <w:r w:rsidR="00DB4EB4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(Công ty);</w:t>
      </w:r>
    </w:p>
    <w:p w:rsidR="005E7777" w:rsidRDefault="005E7777" w:rsidP="00727E4F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Căn cứ vào đơn xin từ nhiệm của</w:t>
      </w:r>
      <w:r w:rsidRPr="00F552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22177">
        <w:rPr>
          <w:rFonts w:ascii="Times New Roman" w:eastAsia="Times New Roman" w:hAnsi="Times New Roman" w:cs="Times New Roman"/>
          <w:color w:val="auto"/>
          <w:sz w:val="28"/>
          <w:szCs w:val="28"/>
        </w:rPr>
        <w:t>Bà</w:t>
      </w:r>
      <w:r w:rsidRPr="008224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Đinh Thị Thu Hà,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Bà Phạm Thị Hồi</w:t>
      </w:r>
      <w:r w:rsidR="00727E4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;</w:t>
      </w:r>
    </w:p>
    <w:p w:rsidR="008A6217" w:rsidRDefault="00516311" w:rsidP="00D1645E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ab/>
      </w:r>
      <w:r w:rsidR="00C148C0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 hiện qu</w:t>
      </w:r>
      <w:r w:rsidR="00DB4EB4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y</w:t>
      </w:r>
      <w:r w:rsidR="00C148C0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ền hạn và nghĩa vụ được qui định tạ</w:t>
      </w:r>
      <w:r w:rsidR="00DB4EB4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i Đ</w:t>
      </w:r>
      <w:r w:rsidR="00C148C0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iều lệ</w:t>
      </w:r>
      <w:r w:rsidR="00DB4EB4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</w:t>
      </w:r>
      <w:r w:rsidR="00C148C0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ông ty và các qui định của Pháp luật, </w:t>
      </w:r>
      <w:r w:rsidR="00B82AA1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Hội đồng quản trị (HĐQT)</w:t>
      </w:r>
      <w:r w:rsidR="00C148C0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kính tr</w:t>
      </w:r>
      <w:r w:rsidR="00DB4EB4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ình Đ</w:t>
      </w:r>
      <w:r w:rsidR="00C148C0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ại hội </w:t>
      </w:r>
      <w:r w:rsidR="00A52F8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đồng </w:t>
      </w:r>
      <w:r w:rsidR="00C148C0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cổ đông về việc </w:t>
      </w:r>
      <w:r w:rsidR="007668B3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miễn nhiệm và giới thiệu bổ sung thành viên Ban kiểm soát (BKS) Công ty nhiệm kỳ</w:t>
      </w:r>
      <w:r w:rsidR="00822461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2023 - 2028</w:t>
      </w:r>
      <w:r w:rsidR="00C148C0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như sau:</w:t>
      </w:r>
    </w:p>
    <w:p w:rsidR="00D1645E" w:rsidRPr="00D1645E" w:rsidRDefault="00D1645E" w:rsidP="00D1645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D1645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1. </w:t>
      </w:r>
      <w:r w:rsidRPr="00D164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Miễn nhiệm:</w:t>
      </w:r>
    </w:p>
    <w:p w:rsidR="008A6217" w:rsidRPr="00F91AC2" w:rsidRDefault="008A6217" w:rsidP="008A621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* Bà Đinh Thị Thu Hà, trưởng </w:t>
      </w:r>
      <w:r w:rsidRPr="00F91A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BKS</w:t>
      </w:r>
      <w:r w:rsidRPr="00F91A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nhiệm kỳ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2023 – 2028</w:t>
      </w:r>
      <w:r w:rsidRPr="00F91AC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8A6217" w:rsidRPr="00AF2904" w:rsidRDefault="008A6217" w:rsidP="008A621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Ngày bắt đầu là thành viên BKS: </w:t>
      </w:r>
      <w:r w:rsidR="00AF2904" w:rsidRPr="00AF2904">
        <w:rPr>
          <w:rFonts w:ascii="Times New Roman" w:hAnsi="Times New Roman" w:cs="Times New Roman"/>
          <w:color w:val="auto"/>
          <w:sz w:val="28"/>
          <w:szCs w:val="28"/>
          <w:lang w:val="en-US"/>
        </w:rPr>
        <w:t>15/9/2023</w:t>
      </w:r>
      <w:r w:rsidR="00AF290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8A6217" w:rsidRPr="008A6217" w:rsidRDefault="008A6217" w:rsidP="00C0260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Đơn vị công tác: </w:t>
      </w:r>
      <w:r w:rsidRPr="00F91AC2">
        <w:rPr>
          <w:rFonts w:ascii="Times New Roman" w:hAnsi="Times New Roman" w:cs="Times New Roman"/>
          <w:sz w:val="28"/>
          <w:szCs w:val="28"/>
        </w:rPr>
        <w:t>Công ty</w:t>
      </w:r>
      <w:r w:rsidR="00BF78BB">
        <w:rPr>
          <w:rFonts w:ascii="Times New Roman" w:hAnsi="Times New Roman" w:cs="Times New Roman"/>
          <w:sz w:val="28"/>
          <w:szCs w:val="28"/>
          <w:lang w:val="en-US"/>
        </w:rPr>
        <w:t xml:space="preserve"> Cổ phần – Viện nghiên cứu Dệt may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DB4EB4" w:rsidRPr="00F91AC2" w:rsidRDefault="00C02607" w:rsidP="00C0260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* </w:t>
      </w:r>
      <w:r w:rsidR="007668B3" w:rsidRPr="00F91A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Bà </w:t>
      </w:r>
      <w:r w:rsidR="008224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Phạm Thị Hồi</w:t>
      </w:r>
      <w:r w:rsidR="007668B3" w:rsidRPr="00F91A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, thành viên BKS</w:t>
      </w:r>
      <w:r w:rsidR="007668B3" w:rsidRPr="00F91A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nhiệm kỳ</w:t>
      </w:r>
      <w:r w:rsidR="00822461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2023 – 2028</w:t>
      </w:r>
      <w:r w:rsidR="007668B3" w:rsidRPr="00F91AC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7668B3" w:rsidRPr="00AF2904" w:rsidRDefault="007668B3" w:rsidP="00C0260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Ngày bắt đầu là thành viên BKS: </w:t>
      </w:r>
      <w:r w:rsidR="00AF2904" w:rsidRPr="00AF2904">
        <w:rPr>
          <w:rFonts w:ascii="Times New Roman" w:hAnsi="Times New Roman" w:cs="Times New Roman"/>
          <w:color w:val="auto"/>
          <w:sz w:val="28"/>
          <w:szCs w:val="28"/>
          <w:lang w:val="en-US"/>
        </w:rPr>
        <w:t>15/9/2023</w:t>
      </w:r>
      <w:r w:rsidR="00AF290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7668B3" w:rsidRDefault="007668B3" w:rsidP="00C0260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Đơn vị công tác: </w:t>
      </w:r>
      <w:r w:rsidR="00822461" w:rsidRPr="00F91AC2">
        <w:rPr>
          <w:rFonts w:ascii="Times New Roman" w:hAnsi="Times New Roman" w:cs="Times New Roman"/>
          <w:sz w:val="28"/>
          <w:szCs w:val="28"/>
        </w:rPr>
        <w:t>Công ty CP Đam San</w:t>
      </w:r>
      <w:r w:rsidR="00822461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F91AC2" w:rsidRPr="00D1645E" w:rsidRDefault="007668B3" w:rsidP="00C0260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D1645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2. </w:t>
      </w:r>
      <w:r w:rsidR="001A1656" w:rsidRPr="00D164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Bầu</w:t>
      </w:r>
      <w:r w:rsidRPr="00D164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bổ sung</w:t>
      </w:r>
      <w:r w:rsidR="00F91AC2" w:rsidRPr="00D164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:</w:t>
      </w:r>
    </w:p>
    <w:p w:rsidR="007668B3" w:rsidRPr="008A6217" w:rsidRDefault="00C02607" w:rsidP="00C0260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*</w:t>
      </w:r>
      <w:r w:rsidR="008224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="00B851F5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Bà </w:t>
      </w:r>
      <w:r w:rsidR="008A6217" w:rsidRPr="008A6217">
        <w:rPr>
          <w:rFonts w:ascii="Times New Roman" w:hAnsi="Times New Roman" w:cs="Times New Roman"/>
          <w:bCs/>
          <w:sz w:val="28"/>
          <w:szCs w:val="28"/>
          <w:lang w:val="en-US"/>
        </w:rPr>
        <w:t>Ngô Thị Ngọc Trâm</w:t>
      </w:r>
      <w:r w:rsidR="001142B6" w:rsidRPr="008A62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851F5" w:rsidRPr="00D164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là</w:t>
      </w:r>
      <w:r w:rsidR="007668B3" w:rsidRPr="00D164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D92751" w:rsidRPr="00D164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thành viên</w:t>
      </w:r>
      <w:r w:rsidR="007668B3" w:rsidRPr="008A621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BKS</w:t>
      </w:r>
      <w:r w:rsidR="007668B3" w:rsidRPr="008A621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nhiệm kỳ</w:t>
      </w:r>
      <w:r w:rsidR="00BF78B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2023 – 2028</w:t>
      </w:r>
      <w:r w:rsidR="007668B3" w:rsidRPr="008A6217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7668B3" w:rsidRDefault="00DF7F7D" w:rsidP="00C0260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7668B3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Đơn vị</w:t>
      </w:r>
      <w:r w:rsidR="00BF78B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công tác:</w:t>
      </w:r>
      <w:r w:rsidR="007668B3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822461" w:rsidRPr="00F91AC2">
        <w:rPr>
          <w:rFonts w:ascii="Times New Roman" w:hAnsi="Times New Roman" w:cs="Times New Roman"/>
          <w:sz w:val="28"/>
          <w:szCs w:val="28"/>
        </w:rPr>
        <w:t>Công ty CP Đam San</w:t>
      </w:r>
      <w:r w:rsidR="00822461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BF78BB" w:rsidRPr="008A6217" w:rsidRDefault="00BF78BB" w:rsidP="00BF78B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* Bà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Phạm Thị Diệu Lan</w:t>
      </w:r>
      <w:r w:rsidRPr="008A62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là thành viên </w:t>
      </w:r>
      <w:r w:rsidRPr="008A621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BKS</w:t>
      </w:r>
      <w:r w:rsidRPr="008A621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nhiệm kỳ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2023 – 2028</w:t>
      </w:r>
      <w:r w:rsidRPr="008A6217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BF78BB" w:rsidRPr="008A6217" w:rsidRDefault="00BF78BB" w:rsidP="00BF78B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- Đơn vị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công tác: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91AC2">
        <w:rPr>
          <w:rFonts w:ascii="Times New Roman" w:hAnsi="Times New Roman" w:cs="Times New Roman"/>
          <w:sz w:val="28"/>
          <w:szCs w:val="28"/>
        </w:rPr>
        <w:t>Công 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Cổ phần – Viện nghiên cứu Dệt may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DB4EB4" w:rsidRPr="00D1645E" w:rsidRDefault="00DB4EB4" w:rsidP="00C0260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D1645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3. </w:t>
      </w:r>
      <w:r w:rsidR="008423C7" w:rsidRPr="00D1645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Kiến nghị của </w:t>
      </w:r>
      <w:r w:rsidR="00B82AA1" w:rsidRPr="00D1645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HĐQT</w:t>
      </w:r>
      <w:r w:rsidR="00D1645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:</w:t>
      </w:r>
    </w:p>
    <w:p w:rsidR="00DE72AE" w:rsidRPr="000C032C" w:rsidRDefault="00DB4EB4" w:rsidP="00C0260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ab/>
      </w:r>
      <w:r w:rsidR="008423C7" w:rsidRPr="000C032C">
        <w:rPr>
          <w:rFonts w:ascii="Times New Roman" w:hAnsi="Times New Roman" w:cs="Times New Roman"/>
          <w:color w:val="auto"/>
          <w:sz w:val="28"/>
          <w:szCs w:val="28"/>
          <w:lang w:val="en-US"/>
        </w:rPr>
        <w:t>Vớ</w:t>
      </w:r>
      <w:r w:rsidR="00DF7F7D" w:rsidRPr="000C032C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8423C7" w:rsidRPr="000C032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đề xuất nêu trên, </w:t>
      </w:r>
      <w:r w:rsidR="00B82AA1" w:rsidRPr="000C032C">
        <w:rPr>
          <w:rFonts w:ascii="Times New Roman" w:hAnsi="Times New Roman" w:cs="Times New Roman"/>
          <w:color w:val="auto"/>
          <w:sz w:val="28"/>
          <w:szCs w:val="28"/>
          <w:lang w:val="en-US"/>
        </w:rPr>
        <w:t>HĐQT</w:t>
      </w:r>
      <w:r w:rsidR="008423C7" w:rsidRPr="000C032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kính trình Đại hội cổ đông</w:t>
      </w:r>
      <w:r w:rsidR="00DE72AE" w:rsidRPr="000C032C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0C032C" w:rsidRDefault="000C032C" w:rsidP="000C032C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F93551">
        <w:rPr>
          <w:rFonts w:ascii="Times New Roman" w:hAnsi="Times New Roman" w:cs="Times New Roman"/>
          <w:color w:val="auto"/>
          <w:sz w:val="28"/>
          <w:szCs w:val="28"/>
          <w:lang w:val="en-US"/>
        </w:rPr>
        <w:t>Biểu quyết thông qua m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iễn nhiệm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viên Ban kiểm soát đối với</w:t>
      </w:r>
      <w:r w:rsidRPr="008221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Bà</w:t>
      </w:r>
      <w:r w:rsidRPr="008224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Đinh Thị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Thu Hà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, Bà Phạm Thị Hồi.</w:t>
      </w:r>
    </w:p>
    <w:p w:rsidR="005D7691" w:rsidRPr="00F93551" w:rsidRDefault="000C032C" w:rsidP="00C0260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Bầu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bổ sung </w:t>
      </w:r>
      <w:r w:rsidRPr="00D1645E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 viên Ban</w:t>
      </w:r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kiểm soát</w:t>
      </w:r>
      <w:r w:rsidRPr="00DE72AE">
        <w:rPr>
          <w:rFonts w:ascii="Times New Roman" w:hAnsi="Times New Roman" w:cs="Times New Roman"/>
          <w:sz w:val="28"/>
          <w:szCs w:val="28"/>
        </w:rPr>
        <w:t xml:space="preserve"> thực hiệ</w:t>
      </w:r>
      <w:r w:rsidR="00F93551">
        <w:rPr>
          <w:rFonts w:ascii="Times New Roman" w:hAnsi="Times New Roman" w:cs="Times New Roman"/>
          <w:sz w:val="28"/>
          <w:szCs w:val="28"/>
        </w:rPr>
        <w:t>n</w:t>
      </w:r>
      <w:r w:rsidRPr="00DE72AE">
        <w:rPr>
          <w:rFonts w:ascii="Times New Roman" w:hAnsi="Times New Roman" w:cs="Times New Roman"/>
          <w:sz w:val="28"/>
          <w:szCs w:val="28"/>
        </w:rPr>
        <w:t xml:space="preserve"> phương thức bầu dồn phiếu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theo Qui định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của Điều lệ Công ty và Quy chế bầu cử thành viên Ban kiểm soát Công 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đối với</w:t>
      </w:r>
      <w:r w:rsidR="00266E50">
        <w:rPr>
          <w:sz w:val="26"/>
          <w:szCs w:val="26"/>
          <w:lang w:val="en-US"/>
        </w:rPr>
        <w:t xml:space="preserve"> </w:t>
      </w:r>
      <w:bookmarkStart w:id="0" w:name="_GoBack"/>
      <w:bookmarkEnd w:id="0"/>
      <w:r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Bà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8A6217">
        <w:rPr>
          <w:rFonts w:ascii="Times New Roman" w:hAnsi="Times New Roman" w:cs="Times New Roman"/>
          <w:bCs/>
          <w:sz w:val="28"/>
          <w:szCs w:val="28"/>
          <w:lang w:val="en-US"/>
        </w:rPr>
        <w:t>Ngô Thị Ngọc Trâm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và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Bà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Phạm Thị Diệu Lan.</w:t>
      </w:r>
    </w:p>
    <w:p w:rsidR="00DB4EB4" w:rsidRPr="00822177" w:rsidRDefault="00DB4EB4" w:rsidP="00C0260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2217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ab/>
      </w:r>
      <w:r w:rsidR="00B82AA1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>HĐQT</w:t>
      </w:r>
      <w:r w:rsidR="008423C7" w:rsidRPr="008221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kính trình Đại hội cổ đông xem xét, thông qua.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425A30" w:rsidRPr="00271229" w:rsidTr="00C54F61">
        <w:trPr>
          <w:tblCellSpacing w:w="0" w:type="dxa"/>
        </w:trPr>
        <w:tc>
          <w:tcPr>
            <w:tcW w:w="5103" w:type="dxa"/>
            <w:hideMark/>
          </w:tcPr>
          <w:p w:rsidR="00425A30" w:rsidRPr="00271229" w:rsidRDefault="00425A30" w:rsidP="00C0260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25A30" w:rsidRPr="00271229" w:rsidRDefault="00425A30" w:rsidP="00C0260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425A30" w:rsidRPr="00425A30" w:rsidRDefault="00425A30" w:rsidP="00C0260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25A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Nơi nhận:</w:t>
            </w:r>
          </w:p>
          <w:p w:rsidR="00425A30" w:rsidRPr="00425A30" w:rsidRDefault="00425A30" w:rsidP="00C02607">
            <w:pPr>
              <w:tabs>
                <w:tab w:val="right" w:pos="510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25A30">
              <w:rPr>
                <w:rFonts w:ascii="Times New Roman" w:eastAsia="Times New Roman" w:hAnsi="Times New Roman" w:cs="Times New Roman"/>
              </w:rPr>
              <w:t xml:space="preserve">- </w:t>
            </w:r>
            <w:r w:rsidR="008F21A6">
              <w:rPr>
                <w:rFonts w:ascii="Times New Roman" w:hAnsi="Times New Roman" w:cs="Times New Roman"/>
                <w:lang w:val="en-US"/>
              </w:rPr>
              <w:t>Như trên</w:t>
            </w:r>
            <w:r w:rsidRPr="00425A30">
              <w:rPr>
                <w:rFonts w:ascii="Times New Roman" w:eastAsia="Times New Roman" w:hAnsi="Times New Roman" w:cs="Times New Roman"/>
              </w:rPr>
              <w:t>;</w:t>
            </w:r>
          </w:p>
          <w:p w:rsidR="00425A30" w:rsidRPr="00425A30" w:rsidRDefault="00D1645E" w:rsidP="00C02607">
            <w:pPr>
              <w:tabs>
                <w:tab w:val="right" w:pos="5103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SCIC</w:t>
            </w:r>
            <w:r w:rsidR="00C02607">
              <w:rPr>
                <w:rFonts w:ascii="Times New Roman" w:hAnsi="Times New Roman" w:cs="Times New Roman"/>
              </w:rPr>
              <w:t>;</w:t>
            </w:r>
            <w:r w:rsidR="00425A30" w:rsidRPr="00425A30">
              <w:rPr>
                <w:rFonts w:ascii="Times New Roman" w:eastAsia="Times New Roman" w:hAnsi="Times New Roman" w:cs="Times New Roman"/>
              </w:rPr>
              <w:tab/>
            </w:r>
          </w:p>
          <w:p w:rsidR="00425A30" w:rsidRPr="000760A9" w:rsidRDefault="00425A30" w:rsidP="00C0260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25A30">
              <w:rPr>
                <w:rFonts w:ascii="Times New Roman" w:hAnsi="Times New Roman" w:cs="Times New Roman"/>
              </w:rPr>
              <w:t xml:space="preserve">- </w:t>
            </w:r>
            <w:r w:rsidRPr="00425A30">
              <w:rPr>
                <w:rFonts w:ascii="Times New Roman" w:eastAsia="Times New Roman" w:hAnsi="Times New Roman" w:cs="Times New Roman"/>
              </w:rPr>
              <w:t xml:space="preserve">HĐQT, </w:t>
            </w:r>
            <w:r w:rsidRPr="00425A30">
              <w:rPr>
                <w:rFonts w:ascii="Times New Roman" w:hAnsi="Times New Roman" w:cs="Times New Roman"/>
              </w:rPr>
              <w:t>BKS;</w:t>
            </w:r>
            <w:r w:rsidR="000760A9">
              <w:rPr>
                <w:rFonts w:ascii="Times New Roman" w:hAnsi="Times New Roman" w:cs="Times New Roman"/>
                <w:lang w:val="en-US"/>
              </w:rPr>
              <w:t xml:space="preserve"> BGĐ</w:t>
            </w:r>
          </w:p>
          <w:p w:rsidR="00425A30" w:rsidRPr="00271229" w:rsidRDefault="00425A30" w:rsidP="00C0260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A30">
              <w:rPr>
                <w:rFonts w:ascii="Times New Roman" w:hAnsi="Times New Roman" w:cs="Times New Roman"/>
              </w:rPr>
              <w:t>- Lưu: VT, TCKT, Thư ký Công ty.</w:t>
            </w:r>
          </w:p>
        </w:tc>
        <w:tc>
          <w:tcPr>
            <w:tcW w:w="4253" w:type="dxa"/>
            <w:hideMark/>
          </w:tcPr>
          <w:p w:rsidR="00425A30" w:rsidRPr="00271229" w:rsidRDefault="00425A30" w:rsidP="00C026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12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TM. HỘI ĐỒNG QUẢN TRỊ</w:t>
            </w:r>
          </w:p>
          <w:p w:rsidR="00425A30" w:rsidRPr="00271229" w:rsidRDefault="00425A30" w:rsidP="00C026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12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:rsidR="00425A30" w:rsidRPr="00271229" w:rsidRDefault="00425A30" w:rsidP="00C026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A30" w:rsidRPr="00271229" w:rsidRDefault="00425A30" w:rsidP="00C026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423C7" w:rsidRDefault="008423C7" w:rsidP="00C02607">
      <w:pPr>
        <w:spacing w:line="276" w:lineRule="auto"/>
        <w:ind w:left="360"/>
        <w:rPr>
          <w:rFonts w:ascii="Times New Roman" w:hAnsi="Times New Roman" w:cs="Times New Roman"/>
          <w:i/>
          <w:color w:val="auto"/>
          <w:lang w:val="en-US"/>
        </w:rPr>
      </w:pPr>
    </w:p>
    <w:p w:rsidR="008657AF" w:rsidRDefault="008657AF" w:rsidP="00C02607">
      <w:pPr>
        <w:spacing w:line="276" w:lineRule="auto"/>
        <w:ind w:left="360"/>
        <w:rPr>
          <w:rFonts w:ascii="Times New Roman" w:hAnsi="Times New Roman" w:cs="Times New Roman"/>
          <w:i/>
          <w:color w:val="auto"/>
          <w:lang w:val="en-US"/>
        </w:rPr>
      </w:pPr>
    </w:p>
    <w:p w:rsidR="008657AF" w:rsidRDefault="008657AF" w:rsidP="00C02607">
      <w:pPr>
        <w:spacing w:line="276" w:lineRule="auto"/>
        <w:ind w:left="360"/>
        <w:rPr>
          <w:rFonts w:ascii="Times New Roman" w:hAnsi="Times New Roman" w:cs="Times New Roman"/>
          <w:i/>
          <w:color w:val="auto"/>
          <w:lang w:val="en-US"/>
        </w:rPr>
      </w:pPr>
    </w:p>
    <w:p w:rsidR="008657AF" w:rsidRDefault="008657AF" w:rsidP="00C02607">
      <w:pPr>
        <w:spacing w:line="276" w:lineRule="auto"/>
        <w:ind w:left="360"/>
        <w:rPr>
          <w:rFonts w:ascii="Times New Roman" w:hAnsi="Times New Roman" w:cs="Times New Roman"/>
          <w:i/>
          <w:color w:val="auto"/>
          <w:lang w:val="en-US"/>
        </w:rPr>
      </w:pPr>
    </w:p>
    <w:sectPr w:rsidR="008657AF" w:rsidSect="00C3406A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F33"/>
    <w:multiLevelType w:val="hybridMultilevel"/>
    <w:tmpl w:val="CF4C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6DBF"/>
    <w:multiLevelType w:val="hybridMultilevel"/>
    <w:tmpl w:val="4202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B567C"/>
    <w:multiLevelType w:val="hybridMultilevel"/>
    <w:tmpl w:val="BA76CECA"/>
    <w:lvl w:ilvl="0" w:tplc="DC30AAC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60771"/>
    <w:multiLevelType w:val="hybridMultilevel"/>
    <w:tmpl w:val="1062D2E4"/>
    <w:lvl w:ilvl="0" w:tplc="B75A93A8">
      <w:numFmt w:val="bullet"/>
      <w:lvlText w:val="-"/>
      <w:lvlJc w:val="left"/>
      <w:pPr>
        <w:ind w:left="720" w:hanging="360"/>
      </w:pPr>
      <w:rPr>
        <w:rFonts w:ascii="Segoe UI" w:eastAsia="Courier New" w:hAnsi="Segoe UI" w:cs="Segoe UI" w:hint="default"/>
        <w:i w:val="0"/>
        <w:color w:val="081B3A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148C0"/>
    <w:rsid w:val="00007007"/>
    <w:rsid w:val="00016A8C"/>
    <w:rsid w:val="000760A9"/>
    <w:rsid w:val="00077F46"/>
    <w:rsid w:val="000C032C"/>
    <w:rsid w:val="000E45BB"/>
    <w:rsid w:val="001142B6"/>
    <w:rsid w:val="00184794"/>
    <w:rsid w:val="001A1656"/>
    <w:rsid w:val="001A1EC0"/>
    <w:rsid w:val="001C42EE"/>
    <w:rsid w:val="00214888"/>
    <w:rsid w:val="0023760A"/>
    <w:rsid w:val="00266E50"/>
    <w:rsid w:val="0029380D"/>
    <w:rsid w:val="002E3DB3"/>
    <w:rsid w:val="002F2402"/>
    <w:rsid w:val="0030799E"/>
    <w:rsid w:val="003211A5"/>
    <w:rsid w:val="003359F8"/>
    <w:rsid w:val="00371487"/>
    <w:rsid w:val="003C4761"/>
    <w:rsid w:val="00425A30"/>
    <w:rsid w:val="00462297"/>
    <w:rsid w:val="00471337"/>
    <w:rsid w:val="004C0FEB"/>
    <w:rsid w:val="00516311"/>
    <w:rsid w:val="00530247"/>
    <w:rsid w:val="00532857"/>
    <w:rsid w:val="005D7691"/>
    <w:rsid w:val="005E7777"/>
    <w:rsid w:val="0067270D"/>
    <w:rsid w:val="00684321"/>
    <w:rsid w:val="006E1521"/>
    <w:rsid w:val="00727E4F"/>
    <w:rsid w:val="007668B3"/>
    <w:rsid w:val="00790814"/>
    <w:rsid w:val="00822177"/>
    <w:rsid w:val="00822461"/>
    <w:rsid w:val="00832225"/>
    <w:rsid w:val="008423C7"/>
    <w:rsid w:val="008657AF"/>
    <w:rsid w:val="008A6217"/>
    <w:rsid w:val="008B78EF"/>
    <w:rsid w:val="008C4767"/>
    <w:rsid w:val="008F21A6"/>
    <w:rsid w:val="008F2922"/>
    <w:rsid w:val="009864A2"/>
    <w:rsid w:val="0099113B"/>
    <w:rsid w:val="009F7557"/>
    <w:rsid w:val="00A27384"/>
    <w:rsid w:val="00A52CA7"/>
    <w:rsid w:val="00A52F80"/>
    <w:rsid w:val="00AB7133"/>
    <w:rsid w:val="00AC4493"/>
    <w:rsid w:val="00AD79D3"/>
    <w:rsid w:val="00AF2904"/>
    <w:rsid w:val="00AF2C74"/>
    <w:rsid w:val="00B155E8"/>
    <w:rsid w:val="00B40F76"/>
    <w:rsid w:val="00B82AA1"/>
    <w:rsid w:val="00B851F5"/>
    <w:rsid w:val="00BA67D0"/>
    <w:rsid w:val="00BF7773"/>
    <w:rsid w:val="00BF78BB"/>
    <w:rsid w:val="00C02607"/>
    <w:rsid w:val="00C12569"/>
    <w:rsid w:val="00C148C0"/>
    <w:rsid w:val="00C21F04"/>
    <w:rsid w:val="00C3406A"/>
    <w:rsid w:val="00C42486"/>
    <w:rsid w:val="00CD3057"/>
    <w:rsid w:val="00D1645E"/>
    <w:rsid w:val="00D87A16"/>
    <w:rsid w:val="00D92751"/>
    <w:rsid w:val="00DB4EB4"/>
    <w:rsid w:val="00DE72AE"/>
    <w:rsid w:val="00DF7F7D"/>
    <w:rsid w:val="00E01159"/>
    <w:rsid w:val="00E90FF4"/>
    <w:rsid w:val="00EC6EF3"/>
    <w:rsid w:val="00ED31E6"/>
    <w:rsid w:val="00ED324E"/>
    <w:rsid w:val="00F552C9"/>
    <w:rsid w:val="00F5630E"/>
    <w:rsid w:val="00F6169E"/>
    <w:rsid w:val="00F64CF2"/>
    <w:rsid w:val="00F85589"/>
    <w:rsid w:val="00F91AC2"/>
    <w:rsid w:val="00F93551"/>
    <w:rsid w:val="00F96879"/>
    <w:rsid w:val="00FF1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926D"/>
  <w15:docId w15:val="{4FD6F3D2-C087-41C1-8E40-DC3E17F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8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84"/>
    <w:rPr>
      <w:rFonts w:ascii="Segoe UI" w:eastAsia="Courier New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Phuong Nga</cp:lastModifiedBy>
  <cp:revision>21</cp:revision>
  <cp:lastPrinted>2025-06-13T10:07:00Z</cp:lastPrinted>
  <dcterms:created xsi:type="dcterms:W3CDTF">2022-03-21T04:10:00Z</dcterms:created>
  <dcterms:modified xsi:type="dcterms:W3CDTF">2025-06-27T10:33:00Z</dcterms:modified>
</cp:coreProperties>
</file>