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342" w:type="dxa"/>
        <w:tblLook w:val="04A0" w:firstRow="1" w:lastRow="0" w:firstColumn="1" w:lastColumn="0" w:noHBand="0" w:noVBand="1"/>
      </w:tblPr>
      <w:tblGrid>
        <w:gridCol w:w="4986"/>
        <w:gridCol w:w="5454"/>
      </w:tblGrid>
      <w:tr w:rsidR="00C148C0" w:rsidRPr="0030799E" w14:paraId="6B86E43D" w14:textId="77777777" w:rsidTr="00ED5A33">
        <w:tc>
          <w:tcPr>
            <w:tcW w:w="4986" w:type="dxa"/>
            <w:shd w:val="clear" w:color="auto" w:fill="auto"/>
          </w:tcPr>
          <w:p w14:paraId="46F4CC3A" w14:textId="6B985209" w:rsidR="00C148C0" w:rsidRPr="0030799E" w:rsidRDefault="00C148C0" w:rsidP="00FA18CB">
            <w:pPr>
              <w:spacing w:line="276" w:lineRule="auto"/>
              <w:jc w:val="center"/>
              <w:rPr>
                <w:rFonts w:ascii="Times New Roman" w:hAnsi="Times New Roman" w:cs="Times New Roman"/>
                <w:color w:val="auto"/>
                <w:sz w:val="26"/>
                <w:szCs w:val="26"/>
              </w:rPr>
            </w:pPr>
            <w:r w:rsidRPr="0030799E">
              <w:rPr>
                <w:rFonts w:ascii="Times New Roman" w:hAnsi="Times New Roman" w:cs="Times New Roman"/>
                <w:color w:val="auto"/>
                <w:sz w:val="26"/>
                <w:szCs w:val="26"/>
              </w:rPr>
              <w:t>BỘ CÔNG THƯƠNG</w:t>
            </w:r>
          </w:p>
          <w:p w14:paraId="384BA796" w14:textId="77777777" w:rsidR="00C148C0" w:rsidRPr="0030799E" w:rsidRDefault="00C148C0" w:rsidP="00FA18CB">
            <w:pPr>
              <w:spacing w:line="276" w:lineRule="auto"/>
              <w:jc w:val="center"/>
              <w:rPr>
                <w:rFonts w:ascii="Times New Roman" w:hAnsi="Times New Roman" w:cs="Times New Roman"/>
                <w:b/>
                <w:color w:val="auto"/>
                <w:sz w:val="26"/>
                <w:szCs w:val="26"/>
              </w:rPr>
            </w:pPr>
            <w:r w:rsidRPr="0030799E">
              <w:rPr>
                <w:rFonts w:ascii="Times New Roman" w:hAnsi="Times New Roman" w:cs="Times New Roman"/>
                <w:b/>
                <w:color w:val="auto"/>
                <w:sz w:val="26"/>
                <w:szCs w:val="26"/>
              </w:rPr>
              <w:t>CÔNG TY CỔ PHẦN -</w:t>
            </w:r>
          </w:p>
          <w:p w14:paraId="4968E927" w14:textId="77777777" w:rsidR="00C148C0" w:rsidRPr="0030799E" w:rsidRDefault="00C148C0" w:rsidP="00FA18CB">
            <w:pPr>
              <w:spacing w:line="276" w:lineRule="auto"/>
              <w:jc w:val="center"/>
              <w:rPr>
                <w:rFonts w:ascii="Times New Roman" w:hAnsi="Times New Roman" w:cs="Times New Roman"/>
                <w:b/>
                <w:color w:val="auto"/>
                <w:sz w:val="26"/>
                <w:szCs w:val="26"/>
              </w:rPr>
            </w:pPr>
            <w:r w:rsidRPr="0030799E">
              <w:rPr>
                <w:rFonts w:ascii="Times New Roman" w:hAnsi="Times New Roman" w:cs="Times New Roman"/>
                <w:b/>
                <w:color w:val="auto"/>
                <w:sz w:val="26"/>
                <w:szCs w:val="26"/>
              </w:rPr>
              <w:t>VIỆN NGHIÊN CỨU DỆT MAY</w:t>
            </w:r>
          </w:p>
        </w:tc>
        <w:tc>
          <w:tcPr>
            <w:tcW w:w="5454" w:type="dxa"/>
            <w:shd w:val="clear" w:color="auto" w:fill="auto"/>
          </w:tcPr>
          <w:p w14:paraId="58C557D4" w14:textId="77777777" w:rsidR="00C148C0" w:rsidRPr="0030799E" w:rsidRDefault="00C148C0" w:rsidP="00FA18CB">
            <w:pPr>
              <w:spacing w:line="276" w:lineRule="auto"/>
              <w:jc w:val="center"/>
              <w:rPr>
                <w:rFonts w:ascii="Times New Roman" w:hAnsi="Times New Roman" w:cs="Times New Roman"/>
                <w:color w:val="auto"/>
                <w:sz w:val="26"/>
                <w:szCs w:val="26"/>
              </w:rPr>
            </w:pPr>
            <w:r w:rsidRPr="0030799E">
              <w:rPr>
                <w:rFonts w:ascii="Times New Roman" w:hAnsi="Times New Roman" w:cs="Times New Roman"/>
                <w:color w:val="auto"/>
                <w:sz w:val="26"/>
                <w:szCs w:val="26"/>
              </w:rPr>
              <w:t>CỘNG HÒA XÃ HỘI CHỦ NGHĨA VIỆT NAM</w:t>
            </w:r>
          </w:p>
          <w:p w14:paraId="25C757FA" w14:textId="77777777" w:rsidR="00C148C0" w:rsidRPr="0030799E" w:rsidRDefault="00B67DC3" w:rsidP="00FA18CB">
            <w:pPr>
              <w:spacing w:line="276" w:lineRule="auto"/>
              <w:jc w:val="center"/>
              <w:rPr>
                <w:rFonts w:ascii="Times New Roman" w:hAnsi="Times New Roman" w:cs="Times New Roman"/>
                <w:b/>
                <w:color w:val="auto"/>
                <w:sz w:val="26"/>
                <w:szCs w:val="26"/>
              </w:rPr>
            </w:pPr>
            <w:r>
              <w:rPr>
                <w:rFonts w:ascii="Times New Roman" w:hAnsi="Times New Roman" w:cs="Times New Roman"/>
                <w:noProof/>
                <w:color w:val="auto"/>
                <w:sz w:val="26"/>
                <w:szCs w:val="26"/>
                <w:lang w:val="en-US" w:eastAsia="en-US"/>
              </w:rPr>
              <mc:AlternateContent>
                <mc:Choice Requires="wps">
                  <w:drawing>
                    <wp:anchor distT="4294967292" distB="4294967292" distL="114300" distR="114300" simplePos="0" relativeHeight="251659264" behindDoc="0" locked="0" layoutInCell="1" allowOverlap="1" wp14:anchorId="179EAF1C" wp14:editId="3DB0951F">
                      <wp:simplePos x="0" y="0"/>
                      <wp:positionH relativeFrom="column">
                        <wp:posOffset>833755</wp:posOffset>
                      </wp:positionH>
                      <wp:positionV relativeFrom="paragraph">
                        <wp:posOffset>281304</wp:posOffset>
                      </wp:positionV>
                      <wp:extent cx="1897380" cy="0"/>
                      <wp:effectExtent l="0" t="0" r="762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73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E515EA" id="_x0000_t32" coordsize="21600,21600" o:spt="32" o:oned="t" path="m,l21600,21600e" filled="f">
                      <v:path arrowok="t" fillok="f" o:connecttype="none"/>
                      <o:lock v:ext="edit" shapetype="t"/>
                    </v:shapetype>
                    <v:shape id="Straight Arrow Connector 2" o:spid="_x0000_s1026" type="#_x0000_t32" style="position:absolute;margin-left:65.65pt;margin-top:22.15pt;width:149.4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"/>
                  </w:pict>
                </mc:Fallback>
              </mc:AlternateContent>
            </w:r>
            <w:r w:rsidR="00C148C0" w:rsidRPr="0030799E">
              <w:rPr>
                <w:rFonts w:ascii="Times New Roman" w:hAnsi="Times New Roman" w:cs="Times New Roman"/>
                <w:b/>
                <w:color w:val="auto"/>
                <w:sz w:val="26"/>
                <w:szCs w:val="26"/>
              </w:rPr>
              <w:t>Độc lập – Tự do – Hạnh phúc</w:t>
            </w:r>
          </w:p>
        </w:tc>
      </w:tr>
      <w:tr w:rsidR="00C148C0" w:rsidRPr="0030799E" w14:paraId="53E0E3D4" w14:textId="77777777" w:rsidTr="00DB4EB4">
        <w:trPr>
          <w:trHeight w:val="949"/>
        </w:trPr>
        <w:tc>
          <w:tcPr>
            <w:tcW w:w="4986" w:type="dxa"/>
            <w:shd w:val="clear" w:color="auto" w:fill="auto"/>
          </w:tcPr>
          <w:p w14:paraId="30EEF0DF" w14:textId="77777777" w:rsidR="00C148C0" w:rsidRPr="0030799E" w:rsidRDefault="00B67DC3" w:rsidP="00FA18CB">
            <w:pPr>
              <w:spacing w:line="276" w:lineRule="auto"/>
              <w:jc w:val="center"/>
              <w:rPr>
                <w:rFonts w:ascii="Times New Roman" w:hAnsi="Times New Roman" w:cs="Times New Roman"/>
                <w:color w:val="auto"/>
                <w:sz w:val="26"/>
                <w:szCs w:val="26"/>
                <w:lang w:val="en-US"/>
              </w:rPr>
            </w:pPr>
            <w:r>
              <w:rPr>
                <w:rFonts w:ascii="Times New Roman" w:hAnsi="Times New Roman" w:cs="Times New Roman"/>
                <w:b/>
                <w:noProof/>
                <w:color w:val="auto"/>
                <w:sz w:val="26"/>
                <w:szCs w:val="26"/>
                <w:lang w:val="en-US" w:eastAsia="en-US"/>
              </w:rPr>
              <mc:AlternateContent>
                <mc:Choice Requires="wps">
                  <w:drawing>
                    <wp:anchor distT="4294967292" distB="4294967292" distL="114300" distR="114300" simplePos="0" relativeHeight="251660288" behindDoc="0" locked="0" layoutInCell="1" allowOverlap="1" wp14:anchorId="3A5598D5" wp14:editId="00D503AA">
                      <wp:simplePos x="0" y="0"/>
                      <wp:positionH relativeFrom="column">
                        <wp:posOffset>357505</wp:posOffset>
                      </wp:positionH>
                      <wp:positionV relativeFrom="paragraph">
                        <wp:posOffset>95249</wp:posOffset>
                      </wp:positionV>
                      <wp:extent cx="1689735" cy="0"/>
                      <wp:effectExtent l="0" t="0" r="571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7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A86905" id="Straight Arrow Connector 1" o:spid="_x0000_s1026" type="#_x0000_t32" style="position:absolute;margin-left:28.15pt;margin-top:7.5pt;width:133.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"/>
                  </w:pict>
                </mc:Fallback>
              </mc:AlternateContent>
            </w:r>
          </w:p>
          <w:p w14:paraId="599B6677" w14:textId="07291AC6" w:rsidR="00C148C0" w:rsidRPr="0030799E" w:rsidRDefault="00C148C0" w:rsidP="00FA18CB">
            <w:pPr>
              <w:spacing w:line="276" w:lineRule="auto"/>
              <w:jc w:val="center"/>
              <w:rPr>
                <w:rFonts w:ascii="Times New Roman" w:hAnsi="Times New Roman" w:cs="Times New Roman"/>
                <w:color w:val="auto"/>
                <w:sz w:val="26"/>
                <w:szCs w:val="26"/>
                <w:lang w:val="en-US"/>
              </w:rPr>
            </w:pPr>
            <w:r w:rsidRPr="0030799E">
              <w:rPr>
                <w:rFonts w:ascii="Times New Roman" w:hAnsi="Times New Roman" w:cs="Times New Roman"/>
                <w:color w:val="auto"/>
                <w:sz w:val="26"/>
                <w:szCs w:val="26"/>
              </w:rPr>
              <w:t xml:space="preserve">Số :  </w:t>
            </w:r>
            <w:r w:rsidR="00532857" w:rsidRPr="0030799E">
              <w:rPr>
                <w:rFonts w:ascii="Times New Roman" w:hAnsi="Times New Roman" w:cs="Times New Roman"/>
                <w:color w:val="auto"/>
                <w:sz w:val="26"/>
                <w:szCs w:val="26"/>
              </w:rPr>
              <w:t xml:space="preserve">  /</w:t>
            </w:r>
            <w:r w:rsidR="00532857" w:rsidRPr="0030799E">
              <w:rPr>
                <w:rFonts w:ascii="Times New Roman" w:hAnsi="Times New Roman" w:cs="Times New Roman"/>
                <w:color w:val="auto"/>
                <w:sz w:val="26"/>
                <w:szCs w:val="26"/>
                <w:lang w:val="en-US"/>
              </w:rPr>
              <w:t>TTr</w:t>
            </w:r>
            <w:r w:rsidRPr="0030799E">
              <w:rPr>
                <w:rFonts w:ascii="Times New Roman" w:hAnsi="Times New Roman" w:cs="Times New Roman"/>
                <w:color w:val="auto"/>
                <w:sz w:val="26"/>
                <w:szCs w:val="26"/>
              </w:rPr>
              <w:t>-</w:t>
            </w:r>
            <w:r w:rsidR="0069308C">
              <w:rPr>
                <w:rFonts w:ascii="Times New Roman" w:hAnsi="Times New Roman" w:cs="Times New Roman"/>
                <w:color w:val="auto"/>
                <w:sz w:val="26"/>
                <w:szCs w:val="26"/>
                <w:lang w:val="en-US"/>
              </w:rPr>
              <w:t>HĐQT</w:t>
            </w:r>
          </w:p>
          <w:p w14:paraId="39B6B9B3" w14:textId="77777777" w:rsidR="00C148C0" w:rsidRPr="0030799E" w:rsidRDefault="00C148C0" w:rsidP="00FA18CB">
            <w:pPr>
              <w:spacing w:line="276" w:lineRule="auto"/>
              <w:jc w:val="center"/>
              <w:rPr>
                <w:rFonts w:ascii="Times New Roman" w:hAnsi="Times New Roman" w:cs="Times New Roman"/>
                <w:i/>
                <w:color w:val="auto"/>
                <w:sz w:val="26"/>
                <w:szCs w:val="26"/>
                <w:lang w:val="en-US"/>
              </w:rPr>
            </w:pPr>
          </w:p>
        </w:tc>
        <w:tc>
          <w:tcPr>
            <w:tcW w:w="5454" w:type="dxa"/>
            <w:shd w:val="clear" w:color="auto" w:fill="auto"/>
          </w:tcPr>
          <w:p w14:paraId="31FED308" w14:textId="77777777" w:rsidR="00C148C0" w:rsidRPr="0030799E" w:rsidRDefault="00C148C0" w:rsidP="00B31E32">
            <w:pPr>
              <w:spacing w:line="276" w:lineRule="auto"/>
              <w:rPr>
                <w:rFonts w:ascii="Times New Roman" w:hAnsi="Times New Roman" w:cs="Times New Roman"/>
                <w:i/>
                <w:color w:val="auto"/>
                <w:sz w:val="26"/>
                <w:szCs w:val="26"/>
              </w:rPr>
            </w:pPr>
          </w:p>
          <w:p w14:paraId="17F2ACEE" w14:textId="2567A6A0" w:rsidR="00C148C0" w:rsidRPr="0030799E" w:rsidRDefault="00C148C0" w:rsidP="004633A5">
            <w:pPr>
              <w:spacing w:line="276" w:lineRule="auto"/>
              <w:jc w:val="right"/>
              <w:rPr>
                <w:rFonts w:ascii="Times New Roman" w:hAnsi="Times New Roman" w:cs="Times New Roman"/>
                <w:i/>
                <w:color w:val="auto"/>
                <w:sz w:val="26"/>
                <w:szCs w:val="26"/>
                <w:lang w:val="en-US"/>
              </w:rPr>
            </w:pPr>
            <w:r w:rsidRPr="0030799E">
              <w:rPr>
                <w:rFonts w:ascii="Times New Roman" w:hAnsi="Times New Roman" w:cs="Times New Roman"/>
                <w:i/>
                <w:color w:val="auto"/>
                <w:sz w:val="26"/>
                <w:szCs w:val="26"/>
              </w:rPr>
              <w:t>Hà Nộ</w:t>
            </w:r>
            <w:r w:rsidR="004265A1">
              <w:rPr>
                <w:rFonts w:ascii="Times New Roman" w:hAnsi="Times New Roman" w:cs="Times New Roman"/>
                <w:i/>
                <w:color w:val="auto"/>
                <w:sz w:val="26"/>
                <w:szCs w:val="26"/>
              </w:rPr>
              <w:t xml:space="preserve">i, ngày </w:t>
            </w:r>
            <w:r w:rsidR="004633A5">
              <w:rPr>
                <w:rFonts w:ascii="Times New Roman" w:hAnsi="Times New Roman" w:cs="Times New Roman"/>
                <w:i/>
                <w:color w:val="auto"/>
                <w:sz w:val="26"/>
                <w:szCs w:val="26"/>
                <w:lang w:val="en-US"/>
              </w:rPr>
              <w:t>…</w:t>
            </w:r>
            <w:r w:rsidR="00275682">
              <w:rPr>
                <w:rFonts w:ascii="Times New Roman" w:hAnsi="Times New Roman" w:cs="Times New Roman"/>
                <w:i/>
                <w:color w:val="auto"/>
                <w:sz w:val="26"/>
                <w:szCs w:val="26"/>
                <w:lang w:val="en-US"/>
              </w:rPr>
              <w:t xml:space="preserve"> </w:t>
            </w:r>
            <w:r w:rsidRPr="0030799E">
              <w:rPr>
                <w:rFonts w:ascii="Times New Roman" w:hAnsi="Times New Roman" w:cs="Times New Roman"/>
                <w:i/>
                <w:color w:val="auto"/>
                <w:sz w:val="26"/>
                <w:szCs w:val="26"/>
              </w:rPr>
              <w:t>tháng</w:t>
            </w:r>
            <w:r w:rsidR="00275682">
              <w:rPr>
                <w:rFonts w:ascii="Times New Roman" w:hAnsi="Times New Roman" w:cs="Times New Roman"/>
                <w:i/>
                <w:color w:val="auto"/>
                <w:sz w:val="26"/>
                <w:szCs w:val="26"/>
                <w:lang w:val="en-US"/>
              </w:rPr>
              <w:t xml:space="preserve"> </w:t>
            </w:r>
            <w:r w:rsidR="00467868">
              <w:rPr>
                <w:rFonts w:ascii="Times New Roman" w:hAnsi="Times New Roman" w:cs="Times New Roman"/>
                <w:i/>
                <w:color w:val="auto"/>
                <w:sz w:val="26"/>
                <w:szCs w:val="26"/>
                <w:lang w:val="en-US"/>
              </w:rPr>
              <w:t>04</w:t>
            </w:r>
            <w:r w:rsidR="00275682">
              <w:rPr>
                <w:rFonts w:ascii="Times New Roman" w:hAnsi="Times New Roman" w:cs="Times New Roman"/>
                <w:i/>
                <w:color w:val="auto"/>
                <w:sz w:val="26"/>
                <w:szCs w:val="26"/>
                <w:lang w:val="en-US"/>
              </w:rPr>
              <w:t xml:space="preserve"> </w:t>
            </w:r>
            <w:r w:rsidRPr="0030799E">
              <w:rPr>
                <w:rFonts w:ascii="Times New Roman" w:hAnsi="Times New Roman" w:cs="Times New Roman"/>
                <w:i/>
                <w:color w:val="auto"/>
                <w:sz w:val="26"/>
                <w:szCs w:val="26"/>
              </w:rPr>
              <w:t>năm 20</w:t>
            </w:r>
            <w:r w:rsidR="00DB4EB4" w:rsidRPr="0030799E">
              <w:rPr>
                <w:rFonts w:ascii="Times New Roman" w:hAnsi="Times New Roman" w:cs="Times New Roman"/>
                <w:i/>
                <w:color w:val="auto"/>
                <w:sz w:val="26"/>
                <w:szCs w:val="26"/>
                <w:lang w:val="en-US"/>
              </w:rPr>
              <w:t>2</w:t>
            </w:r>
            <w:r w:rsidR="00467868">
              <w:rPr>
                <w:rFonts w:ascii="Times New Roman" w:hAnsi="Times New Roman" w:cs="Times New Roman"/>
                <w:i/>
                <w:color w:val="auto"/>
                <w:sz w:val="26"/>
                <w:szCs w:val="26"/>
                <w:lang w:val="en-US"/>
              </w:rPr>
              <w:t>5</w:t>
            </w:r>
          </w:p>
        </w:tc>
      </w:tr>
    </w:tbl>
    <w:p w14:paraId="60213DDE" w14:textId="77777777" w:rsidR="005F2649" w:rsidRDefault="005F2649" w:rsidP="00B31E32">
      <w:pPr>
        <w:spacing w:line="276" w:lineRule="auto"/>
        <w:jc w:val="center"/>
        <w:rPr>
          <w:rFonts w:ascii="Times New Roman" w:hAnsi="Times New Roman" w:cs="Times New Roman"/>
          <w:b/>
          <w:color w:val="auto"/>
          <w:sz w:val="32"/>
          <w:szCs w:val="32"/>
          <w:lang w:val="en-US"/>
        </w:rPr>
      </w:pPr>
    </w:p>
    <w:p w14:paraId="58A473E1" w14:textId="2AA03BC2" w:rsidR="00F64CF2" w:rsidRPr="0030799E" w:rsidRDefault="00C148C0" w:rsidP="00B31E32">
      <w:pPr>
        <w:spacing w:line="276" w:lineRule="auto"/>
        <w:jc w:val="center"/>
        <w:rPr>
          <w:rFonts w:ascii="Times New Roman" w:hAnsi="Times New Roman" w:cs="Times New Roman"/>
          <w:b/>
          <w:color w:val="auto"/>
          <w:sz w:val="32"/>
          <w:szCs w:val="32"/>
          <w:lang w:val="en-US"/>
        </w:rPr>
      </w:pPr>
      <w:r w:rsidRPr="0030799E">
        <w:rPr>
          <w:rFonts w:ascii="Times New Roman" w:hAnsi="Times New Roman" w:cs="Times New Roman"/>
          <w:b/>
          <w:color w:val="auto"/>
          <w:sz w:val="32"/>
          <w:szCs w:val="32"/>
          <w:lang w:val="en-US"/>
        </w:rPr>
        <w:t>TỜ TRÌNH</w:t>
      </w:r>
    </w:p>
    <w:p w14:paraId="37FE5821" w14:textId="42178D10" w:rsidR="00DB4EB4" w:rsidRPr="0030799E" w:rsidRDefault="00C148C0" w:rsidP="00B31E32">
      <w:pPr>
        <w:spacing w:line="276" w:lineRule="auto"/>
        <w:jc w:val="center"/>
        <w:rPr>
          <w:rFonts w:ascii="Times New Roman" w:hAnsi="Times New Roman" w:cs="Times New Roman"/>
          <w:i/>
          <w:color w:val="auto"/>
          <w:sz w:val="28"/>
          <w:szCs w:val="28"/>
          <w:lang w:val="en-US"/>
        </w:rPr>
      </w:pPr>
      <w:r w:rsidRPr="0030799E">
        <w:rPr>
          <w:rFonts w:ascii="Times New Roman" w:hAnsi="Times New Roman" w:cs="Times New Roman"/>
          <w:i/>
          <w:color w:val="auto"/>
          <w:sz w:val="28"/>
          <w:szCs w:val="28"/>
          <w:lang w:val="en-US"/>
        </w:rPr>
        <w:t>Về việc lựa chọn đơn vị kiểm</w:t>
      </w:r>
      <w:r w:rsidR="004C0FEB" w:rsidRPr="0030799E">
        <w:rPr>
          <w:rFonts w:ascii="Times New Roman" w:hAnsi="Times New Roman" w:cs="Times New Roman"/>
          <w:i/>
          <w:color w:val="auto"/>
          <w:sz w:val="28"/>
          <w:szCs w:val="28"/>
          <w:lang w:val="en-US"/>
        </w:rPr>
        <w:t xml:space="preserve"> toán Báo cáo tài chính năm 202</w:t>
      </w:r>
      <w:r w:rsidR="00467868">
        <w:rPr>
          <w:rFonts w:ascii="Times New Roman" w:hAnsi="Times New Roman" w:cs="Times New Roman"/>
          <w:i/>
          <w:color w:val="auto"/>
          <w:sz w:val="28"/>
          <w:szCs w:val="28"/>
          <w:lang w:val="en-US"/>
        </w:rPr>
        <w:t>5</w:t>
      </w:r>
    </w:p>
    <w:p w14:paraId="3387B837" w14:textId="77777777" w:rsidR="00DB4EB4" w:rsidRPr="0030799E" w:rsidRDefault="00DB4EB4" w:rsidP="00B31E32">
      <w:pPr>
        <w:spacing w:line="276" w:lineRule="auto"/>
        <w:jc w:val="center"/>
        <w:rPr>
          <w:rFonts w:ascii="Times New Roman" w:hAnsi="Times New Roman" w:cs="Times New Roman"/>
          <w:i/>
          <w:color w:val="auto"/>
          <w:sz w:val="26"/>
          <w:szCs w:val="26"/>
          <w:lang w:val="en-US"/>
        </w:rPr>
      </w:pPr>
    </w:p>
    <w:p w14:paraId="58CDCF09" w14:textId="0127B147" w:rsidR="005156A3" w:rsidRPr="0024130A" w:rsidRDefault="005156A3" w:rsidP="00467868">
      <w:pPr>
        <w:spacing w:line="288" w:lineRule="auto"/>
        <w:ind w:left="720" w:firstLine="720"/>
        <w:jc w:val="both"/>
        <w:rPr>
          <w:rFonts w:ascii="Times New Roman" w:hAnsi="Times New Roman" w:cs="Times New Roman"/>
          <w:color w:val="000000" w:themeColor="text1"/>
          <w:sz w:val="28"/>
          <w:szCs w:val="28"/>
        </w:rPr>
      </w:pPr>
      <w:r w:rsidRPr="008F3BC8">
        <w:rPr>
          <w:rFonts w:ascii="Times New Roman" w:hAnsi="Times New Roman" w:cs="Times New Roman"/>
          <w:i/>
          <w:sz w:val="28"/>
          <w:szCs w:val="28"/>
          <w:u w:val="single"/>
        </w:rPr>
        <w:t>Kính gửi</w:t>
      </w:r>
      <w:r w:rsidRPr="008F3BC8">
        <w:rPr>
          <w:rFonts w:ascii="Times New Roman" w:hAnsi="Times New Roman" w:cs="Times New Roman"/>
          <w:i/>
          <w:sz w:val="28"/>
          <w:szCs w:val="28"/>
        </w:rPr>
        <w:t xml:space="preserve">: </w:t>
      </w:r>
      <w:r w:rsidRPr="008F3BC8">
        <w:rPr>
          <w:rFonts w:ascii="Times New Roman" w:hAnsi="Times New Roman" w:cs="Times New Roman"/>
          <w:sz w:val="28"/>
          <w:szCs w:val="28"/>
        </w:rPr>
        <w:t xml:space="preserve">Đại hội đồng cổ đông </w:t>
      </w:r>
      <w:r w:rsidRPr="0024130A">
        <w:rPr>
          <w:rFonts w:ascii="Times New Roman" w:hAnsi="Times New Roman" w:cs="Times New Roman"/>
          <w:color w:val="000000" w:themeColor="text1"/>
          <w:sz w:val="28"/>
          <w:szCs w:val="28"/>
        </w:rPr>
        <w:t>thườ</w:t>
      </w:r>
      <w:r w:rsidR="00467868">
        <w:rPr>
          <w:rFonts w:ascii="Times New Roman" w:hAnsi="Times New Roman" w:cs="Times New Roman"/>
          <w:color w:val="000000" w:themeColor="text1"/>
          <w:sz w:val="28"/>
          <w:szCs w:val="28"/>
        </w:rPr>
        <w:t>ng niên năm 2025</w:t>
      </w:r>
    </w:p>
    <w:p w14:paraId="6A8C644F" w14:textId="77777777" w:rsidR="005156A3" w:rsidRPr="008F3BC8" w:rsidRDefault="005156A3" w:rsidP="00467868">
      <w:pPr>
        <w:spacing w:line="288" w:lineRule="auto"/>
        <w:ind w:left="720" w:firstLine="720"/>
        <w:jc w:val="both"/>
        <w:rPr>
          <w:rFonts w:ascii="Times New Roman" w:hAnsi="Times New Roman" w:cs="Times New Roman"/>
          <w:sz w:val="26"/>
          <w:szCs w:val="26"/>
        </w:rPr>
      </w:pPr>
      <w:r w:rsidRPr="008F3BC8">
        <w:rPr>
          <w:rFonts w:ascii="Times New Roman" w:hAnsi="Times New Roman" w:cs="Times New Roman"/>
          <w:sz w:val="28"/>
          <w:szCs w:val="28"/>
        </w:rPr>
        <w:t xml:space="preserve"> </w:t>
      </w:r>
      <w:r w:rsidRPr="008F3BC8">
        <w:rPr>
          <w:rFonts w:ascii="Times New Roman" w:hAnsi="Times New Roman" w:cs="Times New Roman"/>
          <w:sz w:val="28"/>
          <w:szCs w:val="28"/>
        </w:rPr>
        <w:tab/>
        <w:t>Công ty cổ phần - Viện Nghiên cứu Dệt Ma</w:t>
      </w:r>
      <w:r>
        <w:rPr>
          <w:rFonts w:ascii="Times New Roman" w:hAnsi="Times New Roman" w:cs="Times New Roman"/>
          <w:sz w:val="28"/>
          <w:szCs w:val="28"/>
        </w:rPr>
        <w:t>y</w:t>
      </w:r>
    </w:p>
    <w:p w14:paraId="018AB547" w14:textId="77777777" w:rsidR="00214888" w:rsidRPr="0030799E" w:rsidRDefault="00214888" w:rsidP="00467868">
      <w:pPr>
        <w:spacing w:line="288" w:lineRule="auto"/>
        <w:rPr>
          <w:rFonts w:ascii="Times New Roman" w:hAnsi="Times New Roman" w:cs="Times New Roman"/>
          <w:color w:val="auto"/>
          <w:sz w:val="28"/>
          <w:szCs w:val="28"/>
          <w:lang w:val="en-US"/>
        </w:rPr>
      </w:pPr>
    </w:p>
    <w:p w14:paraId="41591F76" w14:textId="77777777" w:rsidR="00C148C0" w:rsidRPr="0030799E" w:rsidRDefault="00C148C0" w:rsidP="00B31E32">
      <w:pPr>
        <w:spacing w:line="276" w:lineRule="auto"/>
        <w:jc w:val="both"/>
        <w:rPr>
          <w:rFonts w:ascii="Times New Roman" w:hAnsi="Times New Roman" w:cs="Times New Roman"/>
          <w:color w:val="auto"/>
          <w:sz w:val="28"/>
          <w:szCs w:val="28"/>
          <w:lang w:val="en-US"/>
        </w:rPr>
      </w:pPr>
      <w:r w:rsidRPr="0030799E">
        <w:rPr>
          <w:rFonts w:ascii="Times New Roman" w:hAnsi="Times New Roman" w:cs="Times New Roman"/>
          <w:color w:val="auto"/>
          <w:sz w:val="28"/>
          <w:szCs w:val="28"/>
          <w:lang w:val="en-US"/>
        </w:rPr>
        <w:tab/>
        <w:t>Căn cứ Luật doanh nghiệp số</w:t>
      </w:r>
      <w:r w:rsidR="005D6630">
        <w:rPr>
          <w:rFonts w:ascii="Times New Roman" w:hAnsi="Times New Roman" w:cs="Times New Roman"/>
          <w:color w:val="auto"/>
          <w:sz w:val="28"/>
          <w:szCs w:val="28"/>
          <w:lang w:val="en-US"/>
        </w:rPr>
        <w:t xml:space="preserve"> </w:t>
      </w:r>
      <w:r w:rsidR="00433EC5" w:rsidRPr="00433EC5">
        <w:rPr>
          <w:rFonts w:ascii="Times New Roman" w:hAnsi="Times New Roman" w:cs="Times New Roman"/>
          <w:color w:val="auto"/>
          <w:sz w:val="28"/>
          <w:szCs w:val="28"/>
          <w:lang w:val="en-US"/>
        </w:rPr>
        <w:t>59/2020/QH14 ngày 17/06/2020</w:t>
      </w:r>
      <w:r w:rsidR="00DB4EB4" w:rsidRPr="0030799E">
        <w:rPr>
          <w:rFonts w:ascii="Times New Roman" w:hAnsi="Times New Roman" w:cs="Times New Roman"/>
          <w:color w:val="auto"/>
          <w:sz w:val="28"/>
          <w:szCs w:val="28"/>
          <w:lang w:val="en-US"/>
        </w:rPr>
        <w:t>;</w:t>
      </w:r>
    </w:p>
    <w:p w14:paraId="1318D454" w14:textId="77777777" w:rsidR="00DB4EB4" w:rsidRPr="0030799E" w:rsidRDefault="00C148C0" w:rsidP="00B31E32">
      <w:pPr>
        <w:spacing w:line="276" w:lineRule="auto"/>
        <w:jc w:val="both"/>
        <w:rPr>
          <w:rFonts w:ascii="Times New Roman" w:hAnsi="Times New Roman" w:cs="Times New Roman"/>
          <w:color w:val="auto"/>
          <w:sz w:val="28"/>
          <w:szCs w:val="28"/>
          <w:lang w:val="en-US"/>
        </w:rPr>
      </w:pPr>
      <w:r w:rsidRPr="0030799E">
        <w:rPr>
          <w:rFonts w:ascii="Times New Roman" w:hAnsi="Times New Roman" w:cs="Times New Roman"/>
          <w:color w:val="auto"/>
          <w:sz w:val="28"/>
          <w:szCs w:val="28"/>
          <w:lang w:val="en-US"/>
        </w:rPr>
        <w:tab/>
        <w:t>Căn cứ vào Điều lệ hoạt động củ</w:t>
      </w:r>
      <w:r w:rsidR="00DB4EB4" w:rsidRPr="0030799E">
        <w:rPr>
          <w:rFonts w:ascii="Times New Roman" w:hAnsi="Times New Roman" w:cs="Times New Roman"/>
          <w:color w:val="auto"/>
          <w:sz w:val="28"/>
          <w:szCs w:val="28"/>
          <w:lang w:val="en-US"/>
        </w:rPr>
        <w:t>a Công ty cổ phần (CTCP) -</w:t>
      </w:r>
      <w:r w:rsidRPr="0030799E">
        <w:rPr>
          <w:rFonts w:ascii="Times New Roman" w:hAnsi="Times New Roman" w:cs="Times New Roman"/>
          <w:color w:val="auto"/>
          <w:sz w:val="28"/>
          <w:szCs w:val="28"/>
          <w:lang w:val="en-US"/>
        </w:rPr>
        <w:t xml:space="preserve"> Việ</w:t>
      </w:r>
      <w:r w:rsidR="00DB4EB4" w:rsidRPr="0030799E">
        <w:rPr>
          <w:rFonts w:ascii="Times New Roman" w:hAnsi="Times New Roman" w:cs="Times New Roman"/>
          <w:color w:val="auto"/>
          <w:sz w:val="28"/>
          <w:szCs w:val="28"/>
          <w:lang w:val="en-US"/>
        </w:rPr>
        <w:t>n N</w:t>
      </w:r>
      <w:r w:rsidRPr="0030799E">
        <w:rPr>
          <w:rFonts w:ascii="Times New Roman" w:hAnsi="Times New Roman" w:cs="Times New Roman"/>
          <w:color w:val="auto"/>
          <w:sz w:val="28"/>
          <w:szCs w:val="28"/>
          <w:lang w:val="en-US"/>
        </w:rPr>
        <w:t>ghiên cứu dệt may</w:t>
      </w:r>
      <w:r w:rsidR="00DB4EB4" w:rsidRPr="0030799E">
        <w:rPr>
          <w:rFonts w:ascii="Times New Roman" w:hAnsi="Times New Roman" w:cs="Times New Roman"/>
          <w:color w:val="auto"/>
          <w:sz w:val="28"/>
          <w:szCs w:val="28"/>
          <w:lang w:val="en-US"/>
        </w:rPr>
        <w:t xml:space="preserve"> (Công ty);</w:t>
      </w:r>
    </w:p>
    <w:p w14:paraId="576D2482" w14:textId="5A5B7DFD" w:rsidR="00BF19BD" w:rsidRPr="004D4BF1" w:rsidRDefault="00BF19BD" w:rsidP="00BF19BD">
      <w:pPr>
        <w:spacing w:line="264" w:lineRule="auto"/>
        <w:ind w:firstLine="720"/>
        <w:jc w:val="both"/>
        <w:rPr>
          <w:rFonts w:ascii="Times New Roman" w:eastAsia="Times New Roman" w:hAnsi="Times New Roman" w:cs="Times New Roman"/>
          <w:sz w:val="28"/>
          <w:szCs w:val="28"/>
        </w:rPr>
      </w:pPr>
      <w:r w:rsidRPr="004D4BF1">
        <w:rPr>
          <w:rFonts w:ascii="Times New Roman" w:eastAsia="Times New Roman" w:hAnsi="Times New Roman" w:cs="Times New Roman"/>
          <w:sz w:val="28"/>
          <w:szCs w:val="28"/>
        </w:rPr>
        <w:t xml:space="preserve">Căn cứ Công văn số </w:t>
      </w:r>
      <w:r w:rsidRPr="004D4BF1">
        <w:rPr>
          <w:rFonts w:ascii="Times New Roman" w:eastAsia="Times New Roman" w:hAnsi="Times New Roman" w:cs="Times New Roman"/>
          <w:sz w:val="28"/>
          <w:szCs w:val="28"/>
          <w:lang w:val="en-US"/>
        </w:rPr>
        <w:t>….</w:t>
      </w:r>
      <w:r w:rsidRPr="004D4BF1">
        <w:rPr>
          <w:rFonts w:ascii="Times New Roman" w:eastAsia="Times New Roman" w:hAnsi="Times New Roman" w:cs="Times New Roman"/>
          <w:sz w:val="28"/>
          <w:szCs w:val="28"/>
        </w:rPr>
        <w:t xml:space="preserve">/BCT – </w:t>
      </w:r>
      <w:r w:rsidRPr="004D4BF1">
        <w:rPr>
          <w:rFonts w:ascii="Times New Roman" w:eastAsia="Times New Roman" w:hAnsi="Times New Roman" w:cs="Times New Roman"/>
          <w:sz w:val="28"/>
          <w:szCs w:val="28"/>
          <w:lang w:val="en-US"/>
        </w:rPr>
        <w:t>CN</w:t>
      </w:r>
      <w:r w:rsidRPr="004D4BF1">
        <w:rPr>
          <w:rFonts w:ascii="Times New Roman" w:eastAsia="Times New Roman" w:hAnsi="Times New Roman" w:cs="Times New Roman"/>
          <w:sz w:val="28"/>
          <w:szCs w:val="28"/>
        </w:rPr>
        <w:t xml:space="preserve"> ngày </w:t>
      </w:r>
      <w:r w:rsidRPr="004D4BF1">
        <w:rPr>
          <w:rFonts w:ascii="Times New Roman" w:eastAsia="Times New Roman" w:hAnsi="Times New Roman" w:cs="Times New Roman"/>
          <w:sz w:val="28"/>
          <w:szCs w:val="28"/>
          <w:lang w:val="en-US"/>
        </w:rPr>
        <w:t>….</w:t>
      </w:r>
      <w:r w:rsidRPr="004D4BF1">
        <w:rPr>
          <w:rFonts w:ascii="Times New Roman" w:eastAsia="Times New Roman" w:hAnsi="Times New Roman" w:cs="Times New Roman"/>
          <w:sz w:val="28"/>
          <w:szCs w:val="28"/>
        </w:rPr>
        <w:t xml:space="preserve"> tháng </w:t>
      </w:r>
      <w:r w:rsidRPr="004D4BF1">
        <w:rPr>
          <w:rFonts w:ascii="Times New Roman" w:eastAsia="Times New Roman" w:hAnsi="Times New Roman" w:cs="Times New Roman"/>
          <w:sz w:val="28"/>
          <w:szCs w:val="28"/>
          <w:lang w:val="en-US"/>
        </w:rPr>
        <w:t>….</w:t>
      </w:r>
      <w:r w:rsidRPr="004D4BF1">
        <w:rPr>
          <w:rFonts w:ascii="Times New Roman" w:eastAsia="Times New Roman" w:hAnsi="Times New Roman" w:cs="Times New Roman"/>
          <w:sz w:val="28"/>
          <w:szCs w:val="28"/>
        </w:rPr>
        <w:t xml:space="preserve"> năm 202</w:t>
      </w:r>
      <w:r w:rsidRPr="004D4BF1">
        <w:rPr>
          <w:rFonts w:ascii="Times New Roman" w:eastAsia="Times New Roman" w:hAnsi="Times New Roman" w:cs="Times New Roman"/>
          <w:sz w:val="28"/>
          <w:szCs w:val="28"/>
          <w:lang w:val="en-US"/>
        </w:rPr>
        <w:t>4</w:t>
      </w:r>
      <w:r w:rsidRPr="004D4BF1">
        <w:rPr>
          <w:rFonts w:ascii="Times New Roman" w:eastAsia="Times New Roman" w:hAnsi="Times New Roman" w:cs="Times New Roman"/>
          <w:sz w:val="28"/>
          <w:szCs w:val="28"/>
        </w:rPr>
        <w:t xml:space="preserve"> v/v </w:t>
      </w:r>
      <w:r w:rsidRPr="004D4BF1">
        <w:rPr>
          <w:rFonts w:ascii="Times New Roman" w:eastAsia="Times New Roman" w:hAnsi="Times New Roman" w:cs="Times New Roman"/>
          <w:sz w:val="28"/>
          <w:szCs w:val="28"/>
          <w:lang w:val="en-US"/>
        </w:rPr>
        <w:t>Đại hội đ</w:t>
      </w:r>
      <w:r w:rsidR="00467868">
        <w:rPr>
          <w:rFonts w:ascii="Times New Roman" w:eastAsia="Times New Roman" w:hAnsi="Times New Roman" w:cs="Times New Roman"/>
          <w:sz w:val="28"/>
          <w:szCs w:val="28"/>
          <w:lang w:val="en-US"/>
        </w:rPr>
        <w:t>ồng cổ đông thường niên năm 2025</w:t>
      </w:r>
      <w:r w:rsidRPr="004D4BF1">
        <w:rPr>
          <w:rFonts w:ascii="Times New Roman" w:eastAsia="Times New Roman" w:hAnsi="Times New Roman" w:cs="Times New Roman"/>
          <w:sz w:val="28"/>
          <w:szCs w:val="28"/>
          <w:lang w:val="en-US"/>
        </w:rPr>
        <w:t xml:space="preserve"> Công ty Cổ phần</w:t>
      </w:r>
      <w:r w:rsidR="00467868">
        <w:rPr>
          <w:rFonts w:ascii="Times New Roman" w:eastAsia="Times New Roman" w:hAnsi="Times New Roman" w:cs="Times New Roman"/>
          <w:sz w:val="28"/>
          <w:szCs w:val="28"/>
          <w:lang w:val="en-US"/>
        </w:rPr>
        <w:t xml:space="preserve"> </w:t>
      </w:r>
      <w:r w:rsidRPr="004D4BF1">
        <w:rPr>
          <w:rFonts w:ascii="Times New Roman" w:eastAsia="Times New Roman" w:hAnsi="Times New Roman" w:cs="Times New Roman"/>
          <w:sz w:val="28"/>
          <w:szCs w:val="28"/>
          <w:lang w:val="en-US"/>
        </w:rPr>
        <w:t>- Viện nghiên cứu Dệt may</w:t>
      </w:r>
      <w:r w:rsidRPr="004D4BF1">
        <w:rPr>
          <w:rFonts w:ascii="Times New Roman" w:eastAsia="Times New Roman" w:hAnsi="Times New Roman" w:cs="Times New Roman"/>
          <w:sz w:val="28"/>
          <w:szCs w:val="28"/>
        </w:rPr>
        <w:t xml:space="preserve"> của Bộ Công thương;</w:t>
      </w:r>
    </w:p>
    <w:p w14:paraId="3A964D05" w14:textId="703FF028" w:rsidR="00DB4EB4" w:rsidRPr="0030799E" w:rsidRDefault="00C148C0" w:rsidP="00B64875">
      <w:pPr>
        <w:spacing w:line="276" w:lineRule="auto"/>
        <w:ind w:firstLine="720"/>
        <w:jc w:val="both"/>
        <w:rPr>
          <w:rFonts w:ascii="Times New Roman" w:hAnsi="Times New Roman" w:cs="Times New Roman"/>
          <w:color w:val="auto"/>
          <w:sz w:val="28"/>
          <w:szCs w:val="28"/>
          <w:lang w:val="en-US"/>
        </w:rPr>
      </w:pPr>
      <w:r w:rsidRPr="0030799E">
        <w:rPr>
          <w:rFonts w:ascii="Times New Roman" w:hAnsi="Times New Roman" w:cs="Times New Roman"/>
          <w:color w:val="auto"/>
          <w:sz w:val="28"/>
          <w:szCs w:val="28"/>
          <w:lang w:val="en-US"/>
        </w:rPr>
        <w:t>Thực hiện qu</w:t>
      </w:r>
      <w:r w:rsidR="00DB4EB4" w:rsidRPr="0030799E">
        <w:rPr>
          <w:rFonts w:ascii="Times New Roman" w:hAnsi="Times New Roman" w:cs="Times New Roman"/>
          <w:color w:val="auto"/>
          <w:sz w:val="28"/>
          <w:szCs w:val="28"/>
          <w:lang w:val="en-US"/>
        </w:rPr>
        <w:t>y</w:t>
      </w:r>
      <w:r w:rsidRPr="0030799E">
        <w:rPr>
          <w:rFonts w:ascii="Times New Roman" w:hAnsi="Times New Roman" w:cs="Times New Roman"/>
          <w:color w:val="auto"/>
          <w:sz w:val="28"/>
          <w:szCs w:val="28"/>
          <w:lang w:val="en-US"/>
        </w:rPr>
        <w:t>ền hạn và nghĩa vụ được qui định tạ</w:t>
      </w:r>
      <w:r w:rsidR="00DB4EB4" w:rsidRPr="0030799E">
        <w:rPr>
          <w:rFonts w:ascii="Times New Roman" w:hAnsi="Times New Roman" w:cs="Times New Roman"/>
          <w:color w:val="auto"/>
          <w:sz w:val="28"/>
          <w:szCs w:val="28"/>
          <w:lang w:val="en-US"/>
        </w:rPr>
        <w:t>i Đ</w:t>
      </w:r>
      <w:r w:rsidRPr="0030799E">
        <w:rPr>
          <w:rFonts w:ascii="Times New Roman" w:hAnsi="Times New Roman" w:cs="Times New Roman"/>
          <w:color w:val="auto"/>
          <w:sz w:val="28"/>
          <w:szCs w:val="28"/>
          <w:lang w:val="en-US"/>
        </w:rPr>
        <w:t>iều lệ</w:t>
      </w:r>
      <w:r w:rsidR="00DB4EB4" w:rsidRPr="0030799E">
        <w:rPr>
          <w:rFonts w:ascii="Times New Roman" w:hAnsi="Times New Roman" w:cs="Times New Roman"/>
          <w:color w:val="auto"/>
          <w:sz w:val="28"/>
          <w:szCs w:val="28"/>
          <w:lang w:val="en-US"/>
        </w:rPr>
        <w:t xml:space="preserve"> C</w:t>
      </w:r>
      <w:r w:rsidRPr="0030799E">
        <w:rPr>
          <w:rFonts w:ascii="Times New Roman" w:hAnsi="Times New Roman" w:cs="Times New Roman"/>
          <w:color w:val="auto"/>
          <w:sz w:val="28"/>
          <w:szCs w:val="28"/>
          <w:lang w:val="en-US"/>
        </w:rPr>
        <w:t xml:space="preserve">ông ty và các qui định của Pháp luật, </w:t>
      </w:r>
      <w:r w:rsidR="00B82AA1">
        <w:rPr>
          <w:rFonts w:ascii="Times New Roman" w:hAnsi="Times New Roman" w:cs="Times New Roman"/>
          <w:color w:val="auto"/>
          <w:sz w:val="28"/>
          <w:szCs w:val="28"/>
          <w:lang w:val="en-US"/>
        </w:rPr>
        <w:t>Hội đồng quản trị (HĐQT)</w:t>
      </w:r>
      <w:r w:rsidRPr="0030799E">
        <w:rPr>
          <w:rFonts w:ascii="Times New Roman" w:hAnsi="Times New Roman" w:cs="Times New Roman"/>
          <w:color w:val="auto"/>
          <w:sz w:val="28"/>
          <w:szCs w:val="28"/>
          <w:lang w:val="en-US"/>
        </w:rPr>
        <w:t xml:space="preserve"> kính tr</w:t>
      </w:r>
      <w:r w:rsidR="00DB4EB4" w:rsidRPr="0030799E">
        <w:rPr>
          <w:rFonts w:ascii="Times New Roman" w:hAnsi="Times New Roman" w:cs="Times New Roman"/>
          <w:color w:val="auto"/>
          <w:sz w:val="28"/>
          <w:szCs w:val="28"/>
          <w:lang w:val="en-US"/>
        </w:rPr>
        <w:t>ình Đ</w:t>
      </w:r>
      <w:r w:rsidRPr="0030799E">
        <w:rPr>
          <w:rFonts w:ascii="Times New Roman" w:hAnsi="Times New Roman" w:cs="Times New Roman"/>
          <w:color w:val="auto"/>
          <w:sz w:val="28"/>
          <w:szCs w:val="28"/>
          <w:lang w:val="en-US"/>
        </w:rPr>
        <w:t>ại hội cổ đông thườ</w:t>
      </w:r>
      <w:r w:rsidR="00DB4EB4" w:rsidRPr="0030799E">
        <w:rPr>
          <w:rFonts w:ascii="Times New Roman" w:hAnsi="Times New Roman" w:cs="Times New Roman"/>
          <w:color w:val="auto"/>
          <w:sz w:val="28"/>
          <w:szCs w:val="28"/>
          <w:lang w:val="en-US"/>
        </w:rPr>
        <w:t>ng niên năm 202</w:t>
      </w:r>
      <w:r w:rsidR="00467868">
        <w:rPr>
          <w:rFonts w:ascii="Times New Roman" w:hAnsi="Times New Roman" w:cs="Times New Roman"/>
          <w:color w:val="auto"/>
          <w:sz w:val="28"/>
          <w:szCs w:val="28"/>
          <w:lang w:val="en-US"/>
        </w:rPr>
        <w:t>5</w:t>
      </w:r>
      <w:r w:rsidRPr="0030799E">
        <w:rPr>
          <w:rFonts w:ascii="Times New Roman" w:hAnsi="Times New Roman" w:cs="Times New Roman"/>
          <w:color w:val="auto"/>
          <w:sz w:val="28"/>
          <w:szCs w:val="28"/>
          <w:lang w:val="en-US"/>
        </w:rPr>
        <w:t xml:space="preserve"> về việc lựa chọn công ty kiểm toán và soá</w:t>
      </w:r>
      <w:r w:rsidR="00DB4EB4" w:rsidRPr="0030799E">
        <w:rPr>
          <w:rFonts w:ascii="Times New Roman" w:hAnsi="Times New Roman" w:cs="Times New Roman"/>
          <w:color w:val="auto"/>
          <w:sz w:val="28"/>
          <w:szCs w:val="28"/>
          <w:lang w:val="en-US"/>
        </w:rPr>
        <w:t>t xét Báo cáo tài chính năm 202</w:t>
      </w:r>
      <w:r w:rsidR="00467868">
        <w:rPr>
          <w:rFonts w:ascii="Times New Roman" w:hAnsi="Times New Roman" w:cs="Times New Roman"/>
          <w:color w:val="auto"/>
          <w:sz w:val="28"/>
          <w:szCs w:val="28"/>
          <w:lang w:val="en-US"/>
        </w:rPr>
        <w:t>5</w:t>
      </w:r>
      <w:r w:rsidRPr="0030799E">
        <w:rPr>
          <w:rFonts w:ascii="Times New Roman" w:hAnsi="Times New Roman" w:cs="Times New Roman"/>
          <w:color w:val="auto"/>
          <w:sz w:val="28"/>
          <w:szCs w:val="28"/>
          <w:lang w:val="en-US"/>
        </w:rPr>
        <w:t xml:space="preserve"> như sau:</w:t>
      </w:r>
    </w:p>
    <w:p w14:paraId="2408F0E9" w14:textId="77777777" w:rsidR="00715759" w:rsidRPr="00715759" w:rsidRDefault="00715759" w:rsidP="00715759">
      <w:pPr>
        <w:spacing w:before="120" w:after="120" w:line="288" w:lineRule="auto"/>
        <w:ind w:firstLine="720"/>
        <w:jc w:val="both"/>
        <w:rPr>
          <w:rFonts w:ascii="Times New Roman" w:hAnsi="Times New Roman"/>
          <w:b/>
          <w:sz w:val="28"/>
          <w:szCs w:val="28"/>
        </w:rPr>
      </w:pPr>
      <w:r w:rsidRPr="00715759">
        <w:rPr>
          <w:rFonts w:ascii="Times New Roman" w:hAnsi="Times New Roman"/>
          <w:b/>
          <w:bCs/>
          <w:spacing w:val="-4"/>
          <w:sz w:val="28"/>
          <w:szCs w:val="28"/>
          <w:lang w:val="de-DE"/>
        </w:rPr>
        <w:t>1. Tiêu chí lựa chọn công ty kiểm toán</w:t>
      </w:r>
    </w:p>
    <w:p w14:paraId="060ED4B8" w14:textId="77777777" w:rsidR="00715759" w:rsidRPr="0024130A" w:rsidRDefault="00715759" w:rsidP="00715759">
      <w:pPr>
        <w:spacing w:line="288" w:lineRule="auto"/>
        <w:ind w:firstLine="720"/>
        <w:jc w:val="both"/>
        <w:rPr>
          <w:rFonts w:ascii="Times New Roman" w:hAnsi="Times New Roman"/>
          <w:bCs/>
          <w:color w:val="000000" w:themeColor="text1"/>
          <w:spacing w:val="-4"/>
          <w:sz w:val="28"/>
          <w:szCs w:val="28"/>
          <w:lang w:val="de-DE"/>
        </w:rPr>
      </w:pPr>
      <w:r w:rsidRPr="0024130A">
        <w:rPr>
          <w:rFonts w:ascii="Times New Roman" w:hAnsi="Times New Roman"/>
          <w:b/>
          <w:bCs/>
          <w:color w:val="000000" w:themeColor="text1"/>
          <w:spacing w:val="-4"/>
          <w:sz w:val="28"/>
          <w:szCs w:val="28"/>
          <w:lang w:val="de-DE"/>
        </w:rPr>
        <w:t>-</w:t>
      </w:r>
      <w:r w:rsidRPr="0024130A">
        <w:rPr>
          <w:rFonts w:ascii="Times New Roman" w:hAnsi="Times New Roman"/>
          <w:bCs/>
          <w:color w:val="000000" w:themeColor="text1"/>
          <w:spacing w:val="-4"/>
          <w:sz w:val="28"/>
          <w:szCs w:val="28"/>
          <w:lang w:val="de-DE"/>
        </w:rPr>
        <w:t xml:space="preserve"> Là đơn vị kiểm toán độc lập, được phép hoạt động tại Việt Nam, có đủ điều kiện cung cấp dịch vụ kiểm toán. </w:t>
      </w:r>
      <w:r w:rsidRPr="0024130A">
        <w:rPr>
          <w:rFonts w:ascii="Times New Roman" w:hAnsi="Times New Roman"/>
          <w:bCs/>
          <w:color w:val="000000" w:themeColor="text1"/>
          <w:spacing w:val="-4"/>
          <w:sz w:val="28"/>
          <w:szCs w:val="28"/>
          <w:lang w:val="de-DE"/>
        </w:rPr>
        <w:tab/>
      </w:r>
    </w:p>
    <w:p w14:paraId="0203418F" w14:textId="77777777" w:rsidR="00715759" w:rsidRPr="0024130A" w:rsidRDefault="00715759" w:rsidP="00715759">
      <w:pPr>
        <w:spacing w:line="288" w:lineRule="auto"/>
        <w:jc w:val="both"/>
        <w:rPr>
          <w:rFonts w:ascii="Times New Roman" w:hAnsi="Times New Roman"/>
          <w:color w:val="000000" w:themeColor="text1"/>
          <w:sz w:val="28"/>
          <w:szCs w:val="28"/>
        </w:rPr>
      </w:pPr>
      <w:r w:rsidRPr="0024130A">
        <w:rPr>
          <w:rFonts w:ascii="Times New Roman" w:hAnsi="Times New Roman"/>
          <w:b/>
          <w:color w:val="000000" w:themeColor="text1"/>
          <w:sz w:val="28"/>
          <w:szCs w:val="28"/>
        </w:rPr>
        <w:tab/>
        <w:t xml:space="preserve">- </w:t>
      </w:r>
      <w:r w:rsidRPr="0024130A">
        <w:rPr>
          <w:rFonts w:ascii="Times New Roman" w:hAnsi="Times New Roman"/>
          <w:color w:val="000000" w:themeColor="text1"/>
          <w:sz w:val="28"/>
          <w:szCs w:val="28"/>
        </w:rPr>
        <w:t>Là đơn vị kiểm toán độc lập có uy tín, đội ngũ kiểm toán viên có trình độ và nhiều kinh nghiệm kiểm toán Báo cáo tài chính theo các quy định của các Chuẩn mực Kế toán, Hệ thống kế toán Việt Nam.</w:t>
      </w:r>
    </w:p>
    <w:p w14:paraId="51F6AC97" w14:textId="77777777" w:rsidR="00715759" w:rsidRPr="0024130A" w:rsidRDefault="00715759" w:rsidP="00715759">
      <w:pPr>
        <w:spacing w:line="288" w:lineRule="auto"/>
        <w:jc w:val="both"/>
        <w:rPr>
          <w:rFonts w:ascii="Times New Roman" w:hAnsi="Times New Roman"/>
          <w:color w:val="000000" w:themeColor="text1"/>
          <w:sz w:val="28"/>
          <w:szCs w:val="28"/>
        </w:rPr>
      </w:pPr>
      <w:r w:rsidRPr="0024130A">
        <w:rPr>
          <w:rFonts w:ascii="Times New Roman" w:hAnsi="Times New Roman"/>
          <w:color w:val="000000" w:themeColor="text1"/>
          <w:sz w:val="28"/>
          <w:szCs w:val="28"/>
        </w:rPr>
        <w:tab/>
      </w:r>
      <w:r w:rsidRPr="0024130A">
        <w:rPr>
          <w:rFonts w:ascii="Times New Roman" w:hAnsi="Times New Roman"/>
          <w:b/>
          <w:color w:val="000000" w:themeColor="text1"/>
          <w:sz w:val="28"/>
          <w:szCs w:val="28"/>
        </w:rPr>
        <w:t>-</w:t>
      </w:r>
      <w:r w:rsidRPr="0024130A">
        <w:rPr>
          <w:rFonts w:ascii="Times New Roman" w:hAnsi="Times New Roman"/>
          <w:color w:val="000000" w:themeColor="text1"/>
          <w:sz w:val="28"/>
          <w:szCs w:val="28"/>
        </w:rPr>
        <w:t xml:space="preserve"> Không xung đột về lợi ích khi thực hiện kiểm toán Báo cáo tài chính cho Công ty.</w:t>
      </w:r>
    </w:p>
    <w:p w14:paraId="7F480C0C" w14:textId="77777777" w:rsidR="00715759" w:rsidRPr="0024130A" w:rsidRDefault="00715759" w:rsidP="00715759">
      <w:pPr>
        <w:spacing w:line="288" w:lineRule="auto"/>
        <w:jc w:val="both"/>
        <w:rPr>
          <w:rFonts w:ascii="Times New Roman" w:hAnsi="Times New Roman"/>
          <w:color w:val="000000" w:themeColor="text1"/>
          <w:sz w:val="28"/>
          <w:szCs w:val="28"/>
        </w:rPr>
      </w:pPr>
      <w:r w:rsidRPr="0024130A">
        <w:rPr>
          <w:rFonts w:ascii="Times New Roman" w:hAnsi="Times New Roman"/>
          <w:color w:val="000000" w:themeColor="text1"/>
          <w:sz w:val="28"/>
          <w:szCs w:val="28"/>
        </w:rPr>
        <w:tab/>
      </w:r>
      <w:r w:rsidRPr="0024130A">
        <w:rPr>
          <w:rFonts w:ascii="Times New Roman" w:hAnsi="Times New Roman"/>
          <w:b/>
          <w:color w:val="000000" w:themeColor="text1"/>
          <w:sz w:val="28"/>
          <w:szCs w:val="28"/>
        </w:rPr>
        <w:t>-</w:t>
      </w:r>
      <w:r w:rsidRPr="0024130A">
        <w:rPr>
          <w:rFonts w:ascii="Times New Roman" w:hAnsi="Times New Roman"/>
          <w:color w:val="000000" w:themeColor="text1"/>
          <w:sz w:val="28"/>
          <w:szCs w:val="28"/>
        </w:rPr>
        <w:t xml:space="preserve"> Có mức phí kiểm toán hợp lý phù hợp với nội dung, phạm vi và tiến độ kiểm toán của Công ty.</w:t>
      </w:r>
    </w:p>
    <w:p w14:paraId="0A032E7C" w14:textId="77777777" w:rsidR="00715759" w:rsidRPr="0024130A" w:rsidRDefault="00715759" w:rsidP="00715759">
      <w:pPr>
        <w:spacing w:line="288" w:lineRule="auto"/>
        <w:jc w:val="both"/>
        <w:rPr>
          <w:rFonts w:ascii="Times New Roman" w:hAnsi="Times New Roman"/>
          <w:color w:val="000000" w:themeColor="text1"/>
          <w:sz w:val="28"/>
          <w:szCs w:val="28"/>
        </w:rPr>
      </w:pPr>
      <w:r w:rsidRPr="0024130A">
        <w:rPr>
          <w:rFonts w:ascii="Times New Roman" w:hAnsi="Times New Roman"/>
          <w:color w:val="000000" w:themeColor="text1"/>
          <w:sz w:val="28"/>
          <w:szCs w:val="28"/>
        </w:rPr>
        <w:tab/>
      </w:r>
      <w:r w:rsidRPr="0024130A">
        <w:rPr>
          <w:rFonts w:ascii="Times New Roman" w:hAnsi="Times New Roman"/>
          <w:b/>
          <w:color w:val="000000" w:themeColor="text1"/>
          <w:sz w:val="28"/>
          <w:szCs w:val="28"/>
        </w:rPr>
        <w:t>-</w:t>
      </w:r>
      <w:r w:rsidRPr="0024130A">
        <w:rPr>
          <w:rFonts w:ascii="Times New Roman" w:hAnsi="Times New Roman"/>
          <w:color w:val="000000" w:themeColor="text1"/>
          <w:sz w:val="28"/>
          <w:szCs w:val="28"/>
        </w:rPr>
        <w:t xml:space="preserve"> Đảm bảo hoàn thành và công bố Báo cáo tài chính đã được kiểm toán đúng thời hạn quy định với chất lượng tốt nhất.</w:t>
      </w:r>
    </w:p>
    <w:p w14:paraId="4F3B4B85" w14:textId="77777777" w:rsidR="00DB4EB4" w:rsidRPr="0030799E" w:rsidRDefault="00DB4EB4" w:rsidP="00B31E32">
      <w:pPr>
        <w:spacing w:line="276" w:lineRule="auto"/>
        <w:jc w:val="both"/>
        <w:rPr>
          <w:rFonts w:ascii="Times New Roman" w:hAnsi="Times New Roman" w:cs="Times New Roman"/>
          <w:b/>
          <w:color w:val="auto"/>
          <w:sz w:val="28"/>
          <w:szCs w:val="28"/>
          <w:lang w:val="en-US"/>
        </w:rPr>
      </w:pPr>
      <w:r w:rsidRPr="0030799E">
        <w:rPr>
          <w:rFonts w:ascii="Times New Roman" w:hAnsi="Times New Roman" w:cs="Times New Roman"/>
          <w:b/>
          <w:color w:val="auto"/>
          <w:sz w:val="28"/>
          <w:szCs w:val="28"/>
          <w:lang w:val="en-US"/>
        </w:rPr>
        <w:t xml:space="preserve">2. </w:t>
      </w:r>
      <w:r w:rsidR="00BA67D0" w:rsidRPr="0030799E">
        <w:rPr>
          <w:rFonts w:ascii="Times New Roman" w:hAnsi="Times New Roman" w:cs="Times New Roman"/>
          <w:b/>
          <w:color w:val="auto"/>
          <w:sz w:val="28"/>
          <w:szCs w:val="28"/>
          <w:lang w:val="en-US"/>
        </w:rPr>
        <w:t>Đề xuất các công ty Kiểm toán</w:t>
      </w:r>
    </w:p>
    <w:p w14:paraId="0BB858A5" w14:textId="123C59F0" w:rsidR="00467868" w:rsidRPr="00467868" w:rsidRDefault="00715759" w:rsidP="00467868">
      <w:pPr>
        <w:spacing w:before="120" w:after="120"/>
        <w:ind w:firstLine="720"/>
        <w:jc w:val="both"/>
        <w:rPr>
          <w:rFonts w:ascii="Times New Roman" w:hAnsi="Times New Roman"/>
          <w:sz w:val="28"/>
          <w:szCs w:val="28"/>
          <w:lang w:val="en-US"/>
        </w:rPr>
      </w:pPr>
      <w:r w:rsidRPr="00715759">
        <w:rPr>
          <w:rFonts w:ascii="Times New Roman" w:hAnsi="Times New Roman"/>
          <w:sz w:val="28"/>
          <w:szCs w:val="28"/>
        </w:rPr>
        <w:lastRenderedPageBreak/>
        <w:t xml:space="preserve">- </w:t>
      </w:r>
      <w:r w:rsidR="00467868" w:rsidRPr="00715759">
        <w:rPr>
          <w:rFonts w:ascii="Times New Roman" w:hAnsi="Times New Roman"/>
          <w:sz w:val="28"/>
          <w:szCs w:val="28"/>
        </w:rPr>
        <w:t>Công ty TNHH Kiểm toán ATC Việt Nam</w:t>
      </w:r>
      <w:r w:rsidR="00467868">
        <w:rPr>
          <w:rFonts w:ascii="Times New Roman" w:hAnsi="Times New Roman"/>
          <w:sz w:val="28"/>
          <w:szCs w:val="28"/>
          <w:lang w:val="en-US"/>
        </w:rPr>
        <w:t>;</w:t>
      </w:r>
    </w:p>
    <w:p w14:paraId="108DEE9A" w14:textId="3053182B" w:rsidR="00467868" w:rsidRPr="00467868" w:rsidRDefault="00467868" w:rsidP="00467868">
      <w:pPr>
        <w:spacing w:before="120" w:after="120"/>
        <w:ind w:firstLine="720"/>
        <w:jc w:val="both"/>
        <w:rPr>
          <w:rFonts w:ascii="Times New Roman" w:hAnsi="Times New Roman"/>
          <w:sz w:val="28"/>
          <w:szCs w:val="28"/>
          <w:lang w:val="en-US"/>
        </w:rPr>
      </w:pPr>
      <w:r w:rsidRPr="00715759">
        <w:rPr>
          <w:rFonts w:ascii="Times New Roman" w:hAnsi="Times New Roman"/>
          <w:sz w:val="28"/>
          <w:szCs w:val="28"/>
        </w:rPr>
        <w:t>- C</w:t>
      </w:r>
      <w:r>
        <w:rPr>
          <w:rFonts w:ascii="Times New Roman" w:hAnsi="Times New Roman"/>
          <w:sz w:val="28"/>
          <w:szCs w:val="28"/>
          <w:lang w:val="en-US"/>
        </w:rPr>
        <w:t>ông ty</w:t>
      </w:r>
      <w:r w:rsidRPr="00715759">
        <w:rPr>
          <w:rFonts w:ascii="Times New Roman" w:hAnsi="Times New Roman"/>
          <w:sz w:val="28"/>
          <w:szCs w:val="28"/>
        </w:rPr>
        <w:t xml:space="preserve"> TNHH </w:t>
      </w:r>
      <w:r>
        <w:rPr>
          <w:rFonts w:ascii="Times New Roman" w:hAnsi="Times New Roman"/>
          <w:sz w:val="28"/>
          <w:szCs w:val="28"/>
          <w:lang w:val="en-US"/>
        </w:rPr>
        <w:t>hãng kiểm toán</w:t>
      </w:r>
      <w:r w:rsidRPr="00715759">
        <w:rPr>
          <w:rFonts w:ascii="Times New Roman" w:hAnsi="Times New Roman"/>
          <w:sz w:val="28"/>
          <w:szCs w:val="28"/>
        </w:rPr>
        <w:t xml:space="preserve"> CALICO</w:t>
      </w:r>
      <w:r>
        <w:rPr>
          <w:rFonts w:ascii="Times New Roman" w:hAnsi="Times New Roman"/>
          <w:sz w:val="28"/>
          <w:szCs w:val="28"/>
          <w:lang w:val="en-US"/>
        </w:rPr>
        <w:t>;</w:t>
      </w:r>
    </w:p>
    <w:p w14:paraId="2438E277" w14:textId="7ED2E423" w:rsidR="00467868" w:rsidRPr="00467868" w:rsidRDefault="00467868" w:rsidP="00467868">
      <w:pPr>
        <w:spacing w:before="120" w:after="120"/>
        <w:ind w:firstLine="720"/>
        <w:jc w:val="both"/>
        <w:rPr>
          <w:rFonts w:ascii="Times New Roman" w:hAnsi="Times New Roman"/>
          <w:sz w:val="28"/>
          <w:szCs w:val="28"/>
          <w:lang w:val="en-US"/>
        </w:rPr>
      </w:pPr>
      <w:r>
        <w:rPr>
          <w:rFonts w:ascii="Times New Roman" w:hAnsi="Times New Roman"/>
          <w:sz w:val="28"/>
          <w:szCs w:val="28"/>
          <w:lang w:val="en-US"/>
        </w:rPr>
        <w:t xml:space="preserve">- </w:t>
      </w:r>
      <w:r w:rsidR="00715759" w:rsidRPr="00715759">
        <w:rPr>
          <w:rFonts w:ascii="Times New Roman" w:hAnsi="Times New Roman"/>
          <w:sz w:val="28"/>
          <w:szCs w:val="28"/>
        </w:rPr>
        <w:t xml:space="preserve">Công ty TNHH </w:t>
      </w:r>
      <w:r>
        <w:rPr>
          <w:rFonts w:ascii="Times New Roman" w:hAnsi="Times New Roman"/>
          <w:sz w:val="28"/>
          <w:szCs w:val="28"/>
          <w:lang w:val="en-US"/>
        </w:rPr>
        <w:t>kiểm toán và thẩm định giá DTA.</w:t>
      </w:r>
      <w:bookmarkStart w:id="0" w:name="_GoBack"/>
      <w:bookmarkEnd w:id="0"/>
    </w:p>
    <w:p w14:paraId="045262C1" w14:textId="363C9C01" w:rsidR="00DB4EB4" w:rsidRPr="0024130A" w:rsidRDefault="00DB4EB4" w:rsidP="00B31E32">
      <w:pPr>
        <w:spacing w:line="276" w:lineRule="auto"/>
        <w:jc w:val="both"/>
        <w:rPr>
          <w:rFonts w:ascii="Times New Roman" w:hAnsi="Times New Roman" w:cs="Times New Roman"/>
          <w:b/>
          <w:color w:val="000000" w:themeColor="text1"/>
          <w:sz w:val="28"/>
          <w:szCs w:val="28"/>
          <w:lang w:val="en-US"/>
        </w:rPr>
      </w:pPr>
      <w:r w:rsidRPr="0030799E">
        <w:rPr>
          <w:rFonts w:ascii="Times New Roman" w:hAnsi="Times New Roman" w:cs="Times New Roman"/>
          <w:b/>
          <w:color w:val="auto"/>
          <w:sz w:val="28"/>
          <w:szCs w:val="28"/>
          <w:lang w:val="en-US"/>
        </w:rPr>
        <w:tab/>
      </w:r>
      <w:r w:rsidR="008423C7" w:rsidRPr="0030799E">
        <w:rPr>
          <w:rFonts w:ascii="Times New Roman" w:hAnsi="Times New Roman" w:cs="Times New Roman"/>
          <w:color w:val="auto"/>
          <w:sz w:val="28"/>
          <w:szCs w:val="28"/>
          <w:lang w:val="en-US"/>
        </w:rPr>
        <w:t xml:space="preserve">Với các đề xuất nêu trên, </w:t>
      </w:r>
      <w:r w:rsidR="00B82AA1">
        <w:rPr>
          <w:rFonts w:ascii="Times New Roman" w:hAnsi="Times New Roman" w:cs="Times New Roman"/>
          <w:color w:val="auto"/>
          <w:sz w:val="28"/>
          <w:szCs w:val="28"/>
          <w:lang w:val="en-US"/>
        </w:rPr>
        <w:t>HĐQT</w:t>
      </w:r>
      <w:r w:rsidR="008423C7" w:rsidRPr="0030799E">
        <w:rPr>
          <w:rFonts w:ascii="Times New Roman" w:hAnsi="Times New Roman" w:cs="Times New Roman"/>
          <w:color w:val="auto"/>
          <w:sz w:val="28"/>
          <w:szCs w:val="28"/>
          <w:lang w:val="en-US"/>
        </w:rPr>
        <w:t xml:space="preserve"> kính trình Đại hội cổ đông thông qua việc ủy quyền cho </w:t>
      </w:r>
      <w:r w:rsidR="00B82AA1">
        <w:rPr>
          <w:rFonts w:ascii="Times New Roman" w:hAnsi="Times New Roman" w:cs="Times New Roman"/>
          <w:color w:val="auto"/>
          <w:sz w:val="28"/>
          <w:szCs w:val="28"/>
          <w:lang w:val="en-US"/>
        </w:rPr>
        <w:t>HĐQT</w:t>
      </w:r>
      <w:r w:rsidR="008423C7" w:rsidRPr="0030799E">
        <w:rPr>
          <w:rFonts w:ascii="Times New Roman" w:hAnsi="Times New Roman" w:cs="Times New Roman"/>
          <w:color w:val="auto"/>
          <w:sz w:val="28"/>
          <w:szCs w:val="28"/>
          <w:lang w:val="en-US"/>
        </w:rPr>
        <w:t xml:space="preserve"> lựa chọn mộ</w:t>
      </w:r>
      <w:r w:rsidR="00467868">
        <w:rPr>
          <w:rFonts w:ascii="Times New Roman" w:hAnsi="Times New Roman" w:cs="Times New Roman"/>
          <w:color w:val="auto"/>
          <w:sz w:val="28"/>
          <w:szCs w:val="28"/>
          <w:lang w:val="en-US"/>
        </w:rPr>
        <w:t>t trong các C</w:t>
      </w:r>
      <w:r w:rsidR="008423C7" w:rsidRPr="0030799E">
        <w:rPr>
          <w:rFonts w:ascii="Times New Roman" w:hAnsi="Times New Roman" w:cs="Times New Roman"/>
          <w:color w:val="auto"/>
          <w:sz w:val="28"/>
          <w:szCs w:val="28"/>
          <w:lang w:val="en-US"/>
        </w:rPr>
        <w:t xml:space="preserve">ông ty kiểm toán nêu tại mục 2 và giao cho Giám đốc </w:t>
      </w:r>
      <w:r w:rsidR="004C0FEB" w:rsidRPr="0030799E">
        <w:rPr>
          <w:rFonts w:ascii="Times New Roman" w:hAnsi="Times New Roman" w:cs="Times New Roman"/>
          <w:color w:val="auto"/>
          <w:sz w:val="28"/>
          <w:szCs w:val="28"/>
          <w:lang w:val="en-US"/>
        </w:rPr>
        <w:t>CTCP – Viện N</w:t>
      </w:r>
      <w:r w:rsidR="008423C7" w:rsidRPr="0030799E">
        <w:rPr>
          <w:rFonts w:ascii="Times New Roman" w:hAnsi="Times New Roman" w:cs="Times New Roman"/>
          <w:color w:val="auto"/>
          <w:sz w:val="28"/>
          <w:szCs w:val="28"/>
          <w:lang w:val="en-US"/>
        </w:rPr>
        <w:t>ghiên cứ</w:t>
      </w:r>
      <w:r w:rsidR="00B82AA1">
        <w:rPr>
          <w:rFonts w:ascii="Times New Roman" w:hAnsi="Times New Roman" w:cs="Times New Roman"/>
          <w:color w:val="auto"/>
          <w:sz w:val="28"/>
          <w:szCs w:val="28"/>
          <w:lang w:val="en-US"/>
        </w:rPr>
        <w:t>u D</w:t>
      </w:r>
      <w:r w:rsidR="008423C7" w:rsidRPr="0030799E">
        <w:rPr>
          <w:rFonts w:ascii="Times New Roman" w:hAnsi="Times New Roman" w:cs="Times New Roman"/>
          <w:color w:val="auto"/>
          <w:sz w:val="28"/>
          <w:szCs w:val="28"/>
          <w:lang w:val="en-US"/>
        </w:rPr>
        <w:t>ệ</w:t>
      </w:r>
      <w:r w:rsidR="00B82AA1">
        <w:rPr>
          <w:rFonts w:ascii="Times New Roman" w:hAnsi="Times New Roman" w:cs="Times New Roman"/>
          <w:color w:val="auto"/>
          <w:sz w:val="28"/>
          <w:szCs w:val="28"/>
          <w:lang w:val="en-US"/>
        </w:rPr>
        <w:t>t M</w:t>
      </w:r>
      <w:r w:rsidR="008423C7" w:rsidRPr="0030799E">
        <w:rPr>
          <w:rFonts w:ascii="Times New Roman" w:hAnsi="Times New Roman" w:cs="Times New Roman"/>
          <w:color w:val="auto"/>
          <w:sz w:val="28"/>
          <w:szCs w:val="28"/>
          <w:lang w:val="en-US"/>
        </w:rPr>
        <w:t>ay ký hợp đồng cung cấp dịch vụ kiểm toán với công ty kiểm toán được lựa chọn để thực hiện việc kiểm toán và r</w:t>
      </w:r>
      <w:r w:rsidRPr="0030799E">
        <w:rPr>
          <w:rFonts w:ascii="Times New Roman" w:hAnsi="Times New Roman" w:cs="Times New Roman"/>
          <w:color w:val="auto"/>
          <w:sz w:val="28"/>
          <w:szCs w:val="28"/>
          <w:lang w:val="en-US"/>
        </w:rPr>
        <w:t>à xét Báo cáo tài chính năm 202</w:t>
      </w:r>
      <w:r w:rsidR="00467868">
        <w:rPr>
          <w:rFonts w:ascii="Times New Roman" w:hAnsi="Times New Roman" w:cs="Times New Roman"/>
          <w:color w:val="auto"/>
          <w:sz w:val="28"/>
          <w:szCs w:val="28"/>
          <w:lang w:val="en-US"/>
        </w:rPr>
        <w:t>5</w:t>
      </w:r>
      <w:r w:rsidR="008423C7" w:rsidRPr="0030799E">
        <w:rPr>
          <w:rFonts w:ascii="Times New Roman" w:hAnsi="Times New Roman" w:cs="Times New Roman"/>
          <w:color w:val="auto"/>
          <w:sz w:val="28"/>
          <w:szCs w:val="28"/>
          <w:lang w:val="en-US"/>
        </w:rPr>
        <w:t>.</w:t>
      </w:r>
      <w:r w:rsidR="00715759" w:rsidRPr="00715759">
        <w:rPr>
          <w:rFonts w:ascii="Times New Roman" w:hAnsi="Times New Roman"/>
          <w:bCs/>
          <w:spacing w:val="-4"/>
          <w:lang w:val="de-DE"/>
        </w:rPr>
        <w:t xml:space="preserve"> </w:t>
      </w:r>
      <w:r w:rsidR="00715759" w:rsidRPr="0024130A">
        <w:rPr>
          <w:rFonts w:ascii="Times New Roman" w:hAnsi="Times New Roman"/>
          <w:bCs/>
          <w:color w:val="000000" w:themeColor="text1"/>
          <w:spacing w:val="-4"/>
          <w:sz w:val="28"/>
          <w:szCs w:val="28"/>
          <w:lang w:val="de-DE"/>
        </w:rPr>
        <w:t>Ban kiểm soát Công ty thực hiện giám sát chất lượng kiểm toán Báo cáo tài chính theo quy định.</w:t>
      </w:r>
    </w:p>
    <w:p w14:paraId="059419F7" w14:textId="02E48944" w:rsidR="00FA387B" w:rsidRPr="00715759" w:rsidRDefault="00DB4EB4" w:rsidP="00715759">
      <w:pPr>
        <w:spacing w:after="100" w:afterAutospacing="1" w:line="288" w:lineRule="auto"/>
        <w:jc w:val="both"/>
        <w:rPr>
          <w:rFonts w:ascii="Times New Roman" w:hAnsi="Times New Roman"/>
          <w:sz w:val="28"/>
          <w:szCs w:val="28"/>
        </w:rPr>
      </w:pPr>
      <w:r w:rsidRPr="0030799E">
        <w:rPr>
          <w:rFonts w:ascii="Times New Roman" w:hAnsi="Times New Roman" w:cs="Times New Roman"/>
          <w:b/>
          <w:color w:val="auto"/>
          <w:sz w:val="28"/>
          <w:szCs w:val="28"/>
          <w:lang w:val="en-US"/>
        </w:rPr>
        <w:tab/>
      </w:r>
      <w:r w:rsidR="00715759" w:rsidRPr="00715759">
        <w:rPr>
          <w:rFonts w:ascii="Times New Roman" w:hAnsi="Times New Roman"/>
          <w:sz w:val="28"/>
          <w:szCs w:val="28"/>
        </w:rPr>
        <w:t>Kính trình Đại hội đồng cổ đông xem xét và thông qua.</w:t>
      </w:r>
    </w:p>
    <w:tbl>
      <w:tblPr>
        <w:tblW w:w="9356" w:type="dxa"/>
        <w:tblCellSpacing w:w="0" w:type="dxa"/>
        <w:tblCellMar>
          <w:left w:w="0" w:type="dxa"/>
          <w:right w:w="0" w:type="dxa"/>
        </w:tblCellMar>
        <w:tblLook w:val="04A0" w:firstRow="1" w:lastRow="0" w:firstColumn="1" w:lastColumn="0" w:noHBand="0" w:noVBand="1"/>
      </w:tblPr>
      <w:tblGrid>
        <w:gridCol w:w="5103"/>
        <w:gridCol w:w="4253"/>
      </w:tblGrid>
      <w:tr w:rsidR="00FA387B" w:rsidRPr="00271229" w14:paraId="0048E0FC" w14:textId="77777777" w:rsidTr="00691071">
        <w:trPr>
          <w:tblCellSpacing w:w="0" w:type="dxa"/>
        </w:trPr>
        <w:tc>
          <w:tcPr>
            <w:tcW w:w="5103" w:type="dxa"/>
            <w:hideMark/>
          </w:tcPr>
          <w:p w14:paraId="1DB4C7DD" w14:textId="77777777" w:rsidR="00FA387B" w:rsidRPr="00271229" w:rsidRDefault="00FA387B" w:rsidP="00691071">
            <w:pPr>
              <w:spacing w:line="276" w:lineRule="auto"/>
              <w:rPr>
                <w:rFonts w:ascii="Times New Roman" w:eastAsia="Times New Roman" w:hAnsi="Times New Roman" w:cs="Times New Roman"/>
                <w:b/>
                <w:bCs/>
                <w:i/>
                <w:iCs/>
                <w:sz w:val="26"/>
                <w:szCs w:val="26"/>
              </w:rPr>
            </w:pPr>
          </w:p>
          <w:p w14:paraId="3B64266D" w14:textId="77777777" w:rsidR="00FA387B" w:rsidRPr="00271229" w:rsidRDefault="00FA387B" w:rsidP="00691071">
            <w:pPr>
              <w:spacing w:line="276" w:lineRule="auto"/>
              <w:rPr>
                <w:rFonts w:ascii="Times New Roman" w:eastAsia="Times New Roman" w:hAnsi="Times New Roman" w:cs="Times New Roman"/>
                <w:b/>
                <w:bCs/>
                <w:i/>
                <w:iCs/>
                <w:sz w:val="26"/>
                <w:szCs w:val="26"/>
              </w:rPr>
            </w:pPr>
          </w:p>
          <w:p w14:paraId="0C2305D5" w14:textId="77777777" w:rsidR="00FA387B" w:rsidRPr="00425A30" w:rsidRDefault="00FA387B" w:rsidP="00691071">
            <w:pPr>
              <w:spacing w:line="276" w:lineRule="auto"/>
              <w:rPr>
                <w:rFonts w:ascii="Times New Roman" w:eastAsia="Times New Roman" w:hAnsi="Times New Roman" w:cs="Times New Roman"/>
              </w:rPr>
            </w:pPr>
            <w:r w:rsidRPr="00425A30">
              <w:rPr>
                <w:rFonts w:ascii="Times New Roman" w:eastAsia="Times New Roman" w:hAnsi="Times New Roman" w:cs="Times New Roman"/>
                <w:b/>
                <w:bCs/>
                <w:i/>
                <w:iCs/>
              </w:rPr>
              <w:t>Nơi nhận:</w:t>
            </w:r>
          </w:p>
          <w:p w14:paraId="36A374E0" w14:textId="77777777" w:rsidR="00FA387B" w:rsidRPr="00425A30" w:rsidRDefault="00FA387B" w:rsidP="00691071">
            <w:pPr>
              <w:tabs>
                <w:tab w:val="right" w:pos="5103"/>
              </w:tabs>
              <w:spacing w:line="276" w:lineRule="auto"/>
              <w:rPr>
                <w:rFonts w:ascii="Times New Roman" w:hAnsi="Times New Roman" w:cs="Times New Roman"/>
              </w:rPr>
            </w:pPr>
            <w:r w:rsidRPr="00425A30">
              <w:rPr>
                <w:rFonts w:ascii="Times New Roman" w:eastAsia="Times New Roman" w:hAnsi="Times New Roman" w:cs="Times New Roman"/>
              </w:rPr>
              <w:t xml:space="preserve">- </w:t>
            </w:r>
            <w:r>
              <w:rPr>
                <w:rFonts w:ascii="Times New Roman" w:hAnsi="Times New Roman" w:cs="Times New Roman"/>
                <w:lang w:val="en-US"/>
              </w:rPr>
              <w:t>Như trên</w:t>
            </w:r>
            <w:r w:rsidRPr="00425A30">
              <w:rPr>
                <w:rFonts w:ascii="Times New Roman" w:eastAsia="Times New Roman" w:hAnsi="Times New Roman" w:cs="Times New Roman"/>
              </w:rPr>
              <w:t>;</w:t>
            </w:r>
          </w:p>
          <w:p w14:paraId="7D8EC57E" w14:textId="6714C508" w:rsidR="00FA387B" w:rsidRPr="00425A30" w:rsidRDefault="00FA387B" w:rsidP="00691071">
            <w:pPr>
              <w:spacing w:line="276" w:lineRule="auto"/>
              <w:rPr>
                <w:rFonts w:ascii="Times New Roman" w:hAnsi="Times New Roman" w:cs="Times New Roman"/>
              </w:rPr>
            </w:pPr>
            <w:r w:rsidRPr="00425A30">
              <w:rPr>
                <w:rFonts w:ascii="Times New Roman" w:hAnsi="Times New Roman" w:cs="Times New Roman"/>
              </w:rPr>
              <w:t xml:space="preserve">- </w:t>
            </w:r>
            <w:r w:rsidRPr="00425A30">
              <w:rPr>
                <w:rFonts w:ascii="Times New Roman" w:eastAsia="Times New Roman" w:hAnsi="Times New Roman" w:cs="Times New Roman"/>
              </w:rPr>
              <w:t xml:space="preserve">HĐQT, </w:t>
            </w:r>
            <w:r w:rsidRPr="00425A30">
              <w:rPr>
                <w:rFonts w:ascii="Times New Roman" w:hAnsi="Times New Roman" w:cs="Times New Roman"/>
              </w:rPr>
              <w:t>BKS</w:t>
            </w:r>
            <w:r>
              <w:rPr>
                <w:rFonts w:ascii="Times New Roman" w:hAnsi="Times New Roman" w:cs="Times New Roman"/>
                <w:lang w:val="en-US"/>
              </w:rPr>
              <w:t>, BGĐ</w:t>
            </w:r>
            <w:r w:rsidRPr="00425A30">
              <w:rPr>
                <w:rFonts w:ascii="Times New Roman" w:hAnsi="Times New Roman" w:cs="Times New Roman"/>
              </w:rPr>
              <w:t>;</w:t>
            </w:r>
          </w:p>
          <w:p w14:paraId="693B8076" w14:textId="77777777" w:rsidR="00FA387B" w:rsidRPr="00271229" w:rsidRDefault="00FA387B" w:rsidP="00691071">
            <w:pPr>
              <w:spacing w:line="276" w:lineRule="auto"/>
              <w:rPr>
                <w:rFonts w:ascii="Times New Roman" w:eastAsia="Times New Roman" w:hAnsi="Times New Roman" w:cs="Times New Roman"/>
                <w:sz w:val="26"/>
                <w:szCs w:val="26"/>
              </w:rPr>
            </w:pPr>
            <w:r w:rsidRPr="00425A30">
              <w:rPr>
                <w:rFonts w:ascii="Times New Roman" w:hAnsi="Times New Roman" w:cs="Times New Roman"/>
              </w:rPr>
              <w:t>- Lưu: Thư ký Công ty.</w:t>
            </w:r>
          </w:p>
        </w:tc>
        <w:tc>
          <w:tcPr>
            <w:tcW w:w="4253" w:type="dxa"/>
            <w:hideMark/>
          </w:tcPr>
          <w:p w14:paraId="2ABC1B4A" w14:textId="77777777" w:rsidR="00FA387B" w:rsidRPr="00271229" w:rsidRDefault="00FA387B" w:rsidP="00691071">
            <w:pPr>
              <w:spacing w:line="276" w:lineRule="auto"/>
              <w:jc w:val="center"/>
              <w:rPr>
                <w:rFonts w:ascii="Times New Roman" w:eastAsia="Times New Roman" w:hAnsi="Times New Roman" w:cs="Times New Roman"/>
                <w:bCs/>
                <w:sz w:val="26"/>
                <w:szCs w:val="26"/>
              </w:rPr>
            </w:pPr>
            <w:r w:rsidRPr="00271229">
              <w:rPr>
                <w:rFonts w:ascii="Times New Roman" w:eastAsia="Times New Roman" w:hAnsi="Times New Roman" w:cs="Times New Roman"/>
                <w:bCs/>
                <w:sz w:val="26"/>
                <w:szCs w:val="26"/>
              </w:rPr>
              <w:t>TM. HỘI ĐỒNG QUẢN TRỊ</w:t>
            </w:r>
          </w:p>
          <w:p w14:paraId="0D6FB95B" w14:textId="77777777" w:rsidR="00FA387B" w:rsidRPr="00271229" w:rsidRDefault="00FA387B" w:rsidP="00691071">
            <w:pPr>
              <w:spacing w:line="276" w:lineRule="auto"/>
              <w:jc w:val="center"/>
              <w:rPr>
                <w:rFonts w:ascii="Times New Roman" w:eastAsia="Times New Roman" w:hAnsi="Times New Roman" w:cs="Times New Roman"/>
                <w:b/>
                <w:bCs/>
                <w:sz w:val="26"/>
                <w:szCs w:val="26"/>
              </w:rPr>
            </w:pPr>
            <w:r w:rsidRPr="00271229">
              <w:rPr>
                <w:rFonts w:ascii="Times New Roman" w:eastAsia="Times New Roman" w:hAnsi="Times New Roman" w:cs="Times New Roman"/>
                <w:b/>
                <w:bCs/>
                <w:sz w:val="26"/>
                <w:szCs w:val="26"/>
              </w:rPr>
              <w:t>CHỦ TỊCH</w:t>
            </w:r>
          </w:p>
          <w:p w14:paraId="122698E0" w14:textId="77777777" w:rsidR="00FA387B" w:rsidRPr="00271229" w:rsidRDefault="00FA387B" w:rsidP="00691071">
            <w:pPr>
              <w:spacing w:line="276" w:lineRule="auto"/>
              <w:jc w:val="center"/>
              <w:rPr>
                <w:rFonts w:ascii="Times New Roman" w:eastAsia="Times New Roman" w:hAnsi="Times New Roman" w:cs="Times New Roman"/>
                <w:sz w:val="26"/>
                <w:szCs w:val="26"/>
              </w:rPr>
            </w:pPr>
          </w:p>
          <w:p w14:paraId="6DC3816B" w14:textId="77777777" w:rsidR="00FA387B" w:rsidRPr="00271229" w:rsidRDefault="00FA387B" w:rsidP="00691071">
            <w:pPr>
              <w:spacing w:line="276" w:lineRule="auto"/>
              <w:jc w:val="center"/>
              <w:rPr>
                <w:rFonts w:ascii="Times New Roman" w:eastAsia="Times New Roman" w:hAnsi="Times New Roman" w:cs="Times New Roman"/>
                <w:sz w:val="26"/>
                <w:szCs w:val="26"/>
              </w:rPr>
            </w:pPr>
          </w:p>
        </w:tc>
      </w:tr>
    </w:tbl>
    <w:p w14:paraId="6487FFF3" w14:textId="77777777" w:rsidR="00E31D1B" w:rsidRPr="00B31E32" w:rsidRDefault="00E31D1B" w:rsidP="00B31E32">
      <w:pPr>
        <w:spacing w:line="276" w:lineRule="auto"/>
        <w:jc w:val="both"/>
        <w:rPr>
          <w:rFonts w:ascii="Times New Roman" w:hAnsi="Times New Roman" w:cs="Times New Roman"/>
          <w:color w:val="auto"/>
          <w:sz w:val="28"/>
          <w:szCs w:val="28"/>
          <w:lang w:val="en-US"/>
        </w:rPr>
      </w:pPr>
    </w:p>
    <w:p w14:paraId="7E3A24B2" w14:textId="77777777" w:rsidR="00AF2C74" w:rsidRPr="0030799E" w:rsidRDefault="00AF2C74" w:rsidP="00B31E32">
      <w:pPr>
        <w:pStyle w:val="ListParagraph"/>
        <w:spacing w:line="276" w:lineRule="auto"/>
        <w:rPr>
          <w:rFonts w:ascii="Times New Roman" w:hAnsi="Times New Roman" w:cs="Times New Roman"/>
          <w:b/>
          <w:color w:val="auto"/>
          <w:sz w:val="28"/>
          <w:szCs w:val="28"/>
          <w:lang w:val="en-US"/>
        </w:rPr>
      </w:pPr>
    </w:p>
    <w:sectPr w:rsidR="00AF2C74" w:rsidRPr="0030799E" w:rsidSect="004265A1">
      <w:pgSz w:w="12240" w:h="15840"/>
      <w:pgMar w:top="1134" w:right="1134" w:bottom="851" w:left="1701" w:header="68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30161" w14:textId="77777777" w:rsidR="00C160F6" w:rsidRDefault="00C160F6" w:rsidP="004265A1">
      <w:r>
        <w:separator/>
      </w:r>
    </w:p>
  </w:endnote>
  <w:endnote w:type="continuationSeparator" w:id="0">
    <w:p w14:paraId="6757BA7D" w14:textId="77777777" w:rsidR="00C160F6" w:rsidRDefault="00C160F6" w:rsidP="0042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3D77" w14:textId="77777777" w:rsidR="00C160F6" w:rsidRDefault="00C160F6" w:rsidP="004265A1">
      <w:r>
        <w:separator/>
      </w:r>
    </w:p>
  </w:footnote>
  <w:footnote w:type="continuationSeparator" w:id="0">
    <w:p w14:paraId="5B444701" w14:textId="77777777" w:rsidR="00C160F6" w:rsidRDefault="00C160F6" w:rsidP="004265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06DBF"/>
    <w:multiLevelType w:val="hybridMultilevel"/>
    <w:tmpl w:val="42029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B567C"/>
    <w:multiLevelType w:val="hybridMultilevel"/>
    <w:tmpl w:val="BA76CECA"/>
    <w:lvl w:ilvl="0" w:tplc="DC30AAC4">
      <w:start w:val="1"/>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C0"/>
    <w:rsid w:val="000012A1"/>
    <w:rsid w:val="00073C59"/>
    <w:rsid w:val="000854E0"/>
    <w:rsid w:val="000916BB"/>
    <w:rsid w:val="000B5673"/>
    <w:rsid w:val="000E2802"/>
    <w:rsid w:val="00105306"/>
    <w:rsid w:val="001448D9"/>
    <w:rsid w:val="00144BB6"/>
    <w:rsid w:val="00187650"/>
    <w:rsid w:val="001D240E"/>
    <w:rsid w:val="00214888"/>
    <w:rsid w:val="00236991"/>
    <w:rsid w:val="0024130A"/>
    <w:rsid w:val="00250434"/>
    <w:rsid w:val="00275301"/>
    <w:rsid w:val="00275682"/>
    <w:rsid w:val="00280683"/>
    <w:rsid w:val="002920A2"/>
    <w:rsid w:val="002E0472"/>
    <w:rsid w:val="002E3DB3"/>
    <w:rsid w:val="002F4704"/>
    <w:rsid w:val="0030799E"/>
    <w:rsid w:val="003679F3"/>
    <w:rsid w:val="003A1C4C"/>
    <w:rsid w:val="004059AD"/>
    <w:rsid w:val="004265A1"/>
    <w:rsid w:val="00433EC5"/>
    <w:rsid w:val="00445D58"/>
    <w:rsid w:val="00462297"/>
    <w:rsid w:val="004633A5"/>
    <w:rsid w:val="00467868"/>
    <w:rsid w:val="00471337"/>
    <w:rsid w:val="00480A4B"/>
    <w:rsid w:val="004C0FEB"/>
    <w:rsid w:val="005156A3"/>
    <w:rsid w:val="00532857"/>
    <w:rsid w:val="00595E35"/>
    <w:rsid w:val="005B156E"/>
    <w:rsid w:val="005D2036"/>
    <w:rsid w:val="005D6630"/>
    <w:rsid w:val="005E2BCB"/>
    <w:rsid w:val="005E4BE0"/>
    <w:rsid w:val="005F2649"/>
    <w:rsid w:val="00644BB5"/>
    <w:rsid w:val="00646A23"/>
    <w:rsid w:val="00676AD7"/>
    <w:rsid w:val="006855D7"/>
    <w:rsid w:val="0069308C"/>
    <w:rsid w:val="006C6702"/>
    <w:rsid w:val="006F6768"/>
    <w:rsid w:val="00715759"/>
    <w:rsid w:val="007C7EF5"/>
    <w:rsid w:val="007F3109"/>
    <w:rsid w:val="00832225"/>
    <w:rsid w:val="008423C7"/>
    <w:rsid w:val="008C02A2"/>
    <w:rsid w:val="0094008A"/>
    <w:rsid w:val="00985553"/>
    <w:rsid w:val="00990CEE"/>
    <w:rsid w:val="009F18B0"/>
    <w:rsid w:val="009F210B"/>
    <w:rsid w:val="009F7557"/>
    <w:rsid w:val="00A06954"/>
    <w:rsid w:val="00A52CA7"/>
    <w:rsid w:val="00A57B59"/>
    <w:rsid w:val="00A66092"/>
    <w:rsid w:val="00A81526"/>
    <w:rsid w:val="00A902A5"/>
    <w:rsid w:val="00AB0395"/>
    <w:rsid w:val="00AB3844"/>
    <w:rsid w:val="00AB572A"/>
    <w:rsid w:val="00AB7133"/>
    <w:rsid w:val="00AD79D3"/>
    <w:rsid w:val="00AF2C74"/>
    <w:rsid w:val="00B12B58"/>
    <w:rsid w:val="00B20E6F"/>
    <w:rsid w:val="00B24704"/>
    <w:rsid w:val="00B31E32"/>
    <w:rsid w:val="00B343FE"/>
    <w:rsid w:val="00B36B5C"/>
    <w:rsid w:val="00B40F76"/>
    <w:rsid w:val="00B64875"/>
    <w:rsid w:val="00B67DC3"/>
    <w:rsid w:val="00B82AA1"/>
    <w:rsid w:val="00BA67D0"/>
    <w:rsid w:val="00BF19BD"/>
    <w:rsid w:val="00BF7773"/>
    <w:rsid w:val="00C04E70"/>
    <w:rsid w:val="00C12569"/>
    <w:rsid w:val="00C148C0"/>
    <w:rsid w:val="00C160F6"/>
    <w:rsid w:val="00C21F04"/>
    <w:rsid w:val="00C22E28"/>
    <w:rsid w:val="00C32D09"/>
    <w:rsid w:val="00C3406A"/>
    <w:rsid w:val="00C572F1"/>
    <w:rsid w:val="00CA5E60"/>
    <w:rsid w:val="00DB4EB4"/>
    <w:rsid w:val="00DD3EAF"/>
    <w:rsid w:val="00DD5E0B"/>
    <w:rsid w:val="00E155C9"/>
    <w:rsid w:val="00E31D1B"/>
    <w:rsid w:val="00E536B2"/>
    <w:rsid w:val="00E74901"/>
    <w:rsid w:val="00EB262B"/>
    <w:rsid w:val="00EB3BB5"/>
    <w:rsid w:val="00ED78D9"/>
    <w:rsid w:val="00F619C7"/>
    <w:rsid w:val="00F64CF2"/>
    <w:rsid w:val="00F65ED7"/>
    <w:rsid w:val="00F97DBE"/>
    <w:rsid w:val="00FA18CB"/>
    <w:rsid w:val="00FA387B"/>
    <w:rsid w:val="00FE2CF4"/>
    <w:rsid w:val="00FF1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D93C"/>
  <w15:docId w15:val="{932E4FB6-7D85-4567-8ED2-AADF4FC8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C0"/>
    <w:pPr>
      <w:widowControl w:val="0"/>
      <w:spacing w:after="0" w:line="240" w:lineRule="auto"/>
    </w:pPr>
    <w:rPr>
      <w:rFonts w:ascii="Courier New" w:eastAsia="Courier New" w:hAnsi="Courier New" w:cs="Courier New"/>
      <w:color w:val="000000"/>
      <w:sz w:val="24"/>
      <w:szCs w:val="24"/>
      <w:lang w:val="vi-VN" w:eastAsia="vi-VN"/>
    </w:rPr>
  </w:style>
  <w:style w:type="paragraph" w:styleId="Heading2">
    <w:name w:val="heading 2"/>
    <w:basedOn w:val="Normal"/>
    <w:link w:val="Heading2Char"/>
    <w:uiPriority w:val="9"/>
    <w:qFormat/>
    <w:rsid w:val="005E2BCB"/>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8C0"/>
    <w:pPr>
      <w:ind w:left="720"/>
      <w:contextualSpacing/>
    </w:pPr>
  </w:style>
  <w:style w:type="paragraph" w:styleId="Header">
    <w:name w:val="header"/>
    <w:basedOn w:val="Normal"/>
    <w:link w:val="HeaderChar"/>
    <w:uiPriority w:val="99"/>
    <w:semiHidden/>
    <w:unhideWhenUsed/>
    <w:rsid w:val="004265A1"/>
    <w:pPr>
      <w:tabs>
        <w:tab w:val="center" w:pos="4680"/>
        <w:tab w:val="right" w:pos="9360"/>
      </w:tabs>
    </w:pPr>
  </w:style>
  <w:style w:type="character" w:customStyle="1" w:styleId="HeaderChar">
    <w:name w:val="Header Char"/>
    <w:basedOn w:val="DefaultParagraphFont"/>
    <w:link w:val="Header"/>
    <w:uiPriority w:val="99"/>
    <w:semiHidden/>
    <w:rsid w:val="004265A1"/>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semiHidden/>
    <w:unhideWhenUsed/>
    <w:rsid w:val="004265A1"/>
    <w:pPr>
      <w:tabs>
        <w:tab w:val="center" w:pos="4680"/>
        <w:tab w:val="right" w:pos="9360"/>
      </w:tabs>
    </w:pPr>
  </w:style>
  <w:style w:type="character" w:customStyle="1" w:styleId="FooterChar">
    <w:name w:val="Footer Char"/>
    <w:basedOn w:val="DefaultParagraphFont"/>
    <w:link w:val="Footer"/>
    <w:uiPriority w:val="99"/>
    <w:semiHidden/>
    <w:rsid w:val="004265A1"/>
    <w:rPr>
      <w:rFonts w:ascii="Courier New" w:eastAsia="Courier New" w:hAnsi="Courier New" w:cs="Courier New"/>
      <w:color w:val="000000"/>
      <w:sz w:val="24"/>
      <w:szCs w:val="24"/>
      <w:lang w:val="vi-VN" w:eastAsia="vi-VN"/>
    </w:rPr>
  </w:style>
  <w:style w:type="character" w:customStyle="1" w:styleId="Heading2Char">
    <w:name w:val="Heading 2 Char"/>
    <w:basedOn w:val="DefaultParagraphFont"/>
    <w:link w:val="Heading2"/>
    <w:uiPriority w:val="9"/>
    <w:rsid w:val="005E2BCB"/>
    <w:rPr>
      <w:rFonts w:eastAsia="Times New Roman" w:cs="Times New Roman"/>
      <w:b/>
      <w:bCs/>
      <w:sz w:val="36"/>
      <w:szCs w:val="36"/>
    </w:rPr>
  </w:style>
  <w:style w:type="character" w:customStyle="1" w:styleId="elementor-icon-list-text">
    <w:name w:val="elementor-icon-list-text"/>
    <w:basedOn w:val="DefaultParagraphFont"/>
    <w:rsid w:val="005E2BCB"/>
  </w:style>
  <w:style w:type="paragraph" w:styleId="BalloonText">
    <w:name w:val="Balloon Text"/>
    <w:basedOn w:val="Normal"/>
    <w:link w:val="BalloonTextChar"/>
    <w:uiPriority w:val="99"/>
    <w:semiHidden/>
    <w:unhideWhenUsed/>
    <w:rsid w:val="005F2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49"/>
    <w:rPr>
      <w:rFonts w:ascii="Segoe UI" w:eastAsia="Courier New"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3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65CA-B225-4CBB-B532-BA12E5D5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Phuong Nga</cp:lastModifiedBy>
  <cp:revision>10</cp:revision>
  <cp:lastPrinted>2022-04-06T09:10:00Z</cp:lastPrinted>
  <dcterms:created xsi:type="dcterms:W3CDTF">2024-03-11T08:53:00Z</dcterms:created>
  <dcterms:modified xsi:type="dcterms:W3CDTF">2025-03-27T06:21:00Z</dcterms:modified>
</cp:coreProperties>
</file>